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9978" w14:textId="77777777" w:rsidR="00A73B83" w:rsidRDefault="00A73B83" w:rsidP="00A73B83">
      <w:pPr>
        <w:jc w:val="center"/>
        <w:rPr>
          <w:rFonts w:ascii="Times New Roman" w:hAnsi="Times New Roman" w:cs="Times New Roman"/>
          <w:sz w:val="30"/>
          <w:szCs w:val="30"/>
        </w:rPr>
      </w:pPr>
      <w:bookmarkStart w:id="0" w:name="_Hlk75770958"/>
      <w:bookmarkEnd w:id="0"/>
    </w:p>
    <w:p w14:paraId="51204605" w14:textId="77777777" w:rsidR="00A73B83" w:rsidRDefault="00A73B83" w:rsidP="00A73B83">
      <w:pPr>
        <w:jc w:val="center"/>
        <w:rPr>
          <w:rFonts w:ascii="Times New Roman" w:hAnsi="Times New Roman" w:cs="Times New Roman"/>
          <w:sz w:val="30"/>
          <w:szCs w:val="30"/>
        </w:rPr>
      </w:pPr>
    </w:p>
    <w:p w14:paraId="5E2B0059" w14:textId="77777777" w:rsidR="00A73B83" w:rsidRDefault="00A73B83" w:rsidP="00A73B83">
      <w:pPr>
        <w:jc w:val="center"/>
        <w:rPr>
          <w:rFonts w:ascii="Times New Roman" w:hAnsi="Times New Roman" w:cs="Times New Roman"/>
          <w:sz w:val="30"/>
          <w:szCs w:val="30"/>
        </w:rPr>
      </w:pPr>
    </w:p>
    <w:p w14:paraId="32B92F59" w14:textId="77777777" w:rsidR="00A73B83" w:rsidRDefault="00A73B83" w:rsidP="00A73B83">
      <w:pPr>
        <w:jc w:val="center"/>
        <w:rPr>
          <w:rFonts w:ascii="Times New Roman" w:hAnsi="Times New Roman" w:cs="Times New Roman"/>
          <w:sz w:val="30"/>
          <w:szCs w:val="30"/>
        </w:rPr>
      </w:pPr>
    </w:p>
    <w:p w14:paraId="055A3B15" w14:textId="77777777" w:rsidR="00A73B83" w:rsidRDefault="00A73B83" w:rsidP="00A73B83">
      <w:pPr>
        <w:jc w:val="center"/>
        <w:rPr>
          <w:rFonts w:ascii="Times New Roman" w:hAnsi="Times New Roman" w:cs="Times New Roman"/>
          <w:sz w:val="30"/>
          <w:szCs w:val="30"/>
        </w:rPr>
      </w:pPr>
    </w:p>
    <w:p w14:paraId="71994E9F" w14:textId="77777777" w:rsidR="00A73B83" w:rsidRDefault="00A73B83" w:rsidP="00A73B83">
      <w:pPr>
        <w:jc w:val="center"/>
        <w:rPr>
          <w:rFonts w:ascii="Times New Roman" w:hAnsi="Times New Roman" w:cs="Times New Roman"/>
          <w:sz w:val="30"/>
          <w:szCs w:val="30"/>
        </w:rPr>
      </w:pPr>
    </w:p>
    <w:p w14:paraId="216A1A3B" w14:textId="77777777" w:rsidR="00A73B83" w:rsidRDefault="00A73B83" w:rsidP="00A73B83">
      <w:pPr>
        <w:jc w:val="center"/>
        <w:rPr>
          <w:rFonts w:ascii="Times New Roman" w:hAnsi="Times New Roman" w:cs="Times New Roman"/>
          <w:sz w:val="30"/>
          <w:szCs w:val="30"/>
        </w:rPr>
      </w:pPr>
    </w:p>
    <w:p w14:paraId="7E7D15A2" w14:textId="77777777" w:rsidR="00A73B83" w:rsidRDefault="00A73B83" w:rsidP="00A73B83">
      <w:pPr>
        <w:jc w:val="center"/>
        <w:rPr>
          <w:rFonts w:ascii="Times New Roman" w:hAnsi="Times New Roman" w:cs="Times New Roman"/>
          <w:b/>
          <w:bCs/>
          <w:sz w:val="30"/>
          <w:szCs w:val="30"/>
        </w:rPr>
      </w:pPr>
      <w:r w:rsidRPr="00FD6EBA">
        <w:rPr>
          <w:rFonts w:ascii="Times New Roman" w:hAnsi="Times New Roman" w:cs="Times New Roman"/>
          <w:b/>
          <w:bCs/>
          <w:sz w:val="30"/>
          <w:szCs w:val="30"/>
        </w:rPr>
        <w:t xml:space="preserve">DOSSIER </w:t>
      </w:r>
    </w:p>
    <w:p w14:paraId="1FB3DDA4" w14:textId="77777777" w:rsidR="00A73B83" w:rsidRDefault="00A73B83" w:rsidP="00A73B83">
      <w:pPr>
        <w:jc w:val="center"/>
        <w:rPr>
          <w:rFonts w:ascii="Times New Roman" w:hAnsi="Times New Roman" w:cs="Times New Roman"/>
          <w:b/>
          <w:bCs/>
          <w:sz w:val="30"/>
          <w:szCs w:val="30"/>
        </w:rPr>
      </w:pPr>
    </w:p>
    <w:p w14:paraId="524AA4BC" w14:textId="77777777" w:rsidR="00A73B83" w:rsidRDefault="00A73B83" w:rsidP="00A73B83">
      <w:pPr>
        <w:jc w:val="center"/>
        <w:rPr>
          <w:rFonts w:ascii="Times New Roman" w:hAnsi="Times New Roman" w:cs="Times New Roman"/>
          <w:b/>
          <w:bCs/>
          <w:sz w:val="30"/>
          <w:szCs w:val="30"/>
        </w:rPr>
      </w:pPr>
      <w:r>
        <w:rPr>
          <w:rFonts w:ascii="Times New Roman" w:hAnsi="Times New Roman" w:cs="Times New Roman"/>
          <w:b/>
          <w:bCs/>
          <w:sz w:val="30"/>
          <w:szCs w:val="30"/>
        </w:rPr>
        <w:t>z</w:t>
      </w:r>
      <w:r w:rsidRPr="00FD6EBA">
        <w:rPr>
          <w:rFonts w:ascii="Times New Roman" w:hAnsi="Times New Roman" w:cs="Times New Roman"/>
          <w:b/>
          <w:bCs/>
          <w:sz w:val="30"/>
          <w:szCs w:val="30"/>
        </w:rPr>
        <w:t>um</w:t>
      </w:r>
    </w:p>
    <w:p w14:paraId="149E9711" w14:textId="77777777" w:rsidR="00A73B83" w:rsidRPr="00FD6EBA" w:rsidRDefault="00A73B83" w:rsidP="00A73B83">
      <w:pPr>
        <w:jc w:val="center"/>
        <w:rPr>
          <w:rFonts w:ascii="Times New Roman" w:hAnsi="Times New Roman" w:cs="Times New Roman"/>
          <w:b/>
          <w:bCs/>
          <w:sz w:val="30"/>
          <w:szCs w:val="30"/>
        </w:rPr>
      </w:pPr>
    </w:p>
    <w:p w14:paraId="231627B1" w14:textId="7F1367D7" w:rsidR="00A73B83" w:rsidRPr="00FD6EBA" w:rsidRDefault="00F12ACE" w:rsidP="00A73B83">
      <w:pPr>
        <w:jc w:val="center"/>
        <w:rPr>
          <w:rFonts w:ascii="Times New Roman" w:hAnsi="Times New Roman" w:cs="Times New Roman"/>
          <w:b/>
          <w:bCs/>
          <w:sz w:val="30"/>
          <w:szCs w:val="30"/>
        </w:rPr>
      </w:pPr>
      <w:r>
        <w:rPr>
          <w:rFonts w:ascii="Times New Roman" w:hAnsi="Times New Roman" w:cs="Times New Roman"/>
          <w:b/>
          <w:bCs/>
          <w:sz w:val="30"/>
          <w:szCs w:val="30"/>
        </w:rPr>
        <w:t xml:space="preserve">novellierten </w:t>
      </w:r>
      <w:r w:rsidR="00A73B83" w:rsidRPr="00FD6EBA">
        <w:rPr>
          <w:rFonts w:ascii="Times New Roman" w:hAnsi="Times New Roman" w:cs="Times New Roman"/>
          <w:b/>
          <w:bCs/>
          <w:sz w:val="30"/>
          <w:szCs w:val="30"/>
        </w:rPr>
        <w:t>Klimaschutzgesetz vom</w:t>
      </w:r>
      <w:r w:rsidR="00BF6EA4">
        <w:rPr>
          <w:rFonts w:ascii="Times New Roman" w:hAnsi="Times New Roman" w:cs="Times New Roman"/>
          <w:b/>
          <w:bCs/>
          <w:sz w:val="30"/>
          <w:szCs w:val="30"/>
        </w:rPr>
        <w:t xml:space="preserve"> </w:t>
      </w:r>
      <w:r w:rsidR="00832A6F">
        <w:rPr>
          <w:rFonts w:ascii="Times New Roman" w:hAnsi="Times New Roman" w:cs="Times New Roman"/>
          <w:b/>
          <w:bCs/>
          <w:sz w:val="30"/>
          <w:szCs w:val="30"/>
        </w:rPr>
        <w:t>24. Juni 2021</w:t>
      </w:r>
      <w:r w:rsidR="00BF6EA4">
        <w:rPr>
          <w:rFonts w:ascii="Times New Roman" w:hAnsi="Times New Roman" w:cs="Times New Roman"/>
          <w:b/>
          <w:bCs/>
          <w:sz w:val="30"/>
          <w:szCs w:val="30"/>
        </w:rPr>
        <w:t xml:space="preserve"> </w:t>
      </w:r>
    </w:p>
    <w:p w14:paraId="23FD73D7" w14:textId="77777777" w:rsidR="00A73B83" w:rsidRPr="00FD6EBA" w:rsidRDefault="00A73B83" w:rsidP="00A73B83">
      <w:pPr>
        <w:jc w:val="center"/>
        <w:rPr>
          <w:rFonts w:ascii="Times New Roman" w:hAnsi="Times New Roman" w:cs="Times New Roman"/>
          <w:b/>
          <w:bCs/>
          <w:sz w:val="30"/>
          <w:szCs w:val="30"/>
        </w:rPr>
      </w:pPr>
    </w:p>
    <w:p w14:paraId="4D51BDF8" w14:textId="0D9F87C9" w:rsidR="00A73B83" w:rsidRPr="00E90653" w:rsidRDefault="00A73B83" w:rsidP="00A73B83">
      <w:pPr>
        <w:jc w:val="center"/>
        <w:rPr>
          <w:rFonts w:ascii="Times New Roman" w:hAnsi="Times New Roman" w:cs="Times New Roman"/>
          <w:sz w:val="28"/>
          <w:szCs w:val="28"/>
        </w:rPr>
      </w:pPr>
      <w:r w:rsidRPr="00E90653">
        <w:rPr>
          <w:rFonts w:ascii="Times New Roman" w:hAnsi="Times New Roman" w:cs="Times New Roman"/>
          <w:sz w:val="28"/>
          <w:szCs w:val="28"/>
        </w:rPr>
        <w:t xml:space="preserve">Vorschlag für das generationengerechteste Gesetz der 19. Legislaturperiode </w:t>
      </w:r>
    </w:p>
    <w:p w14:paraId="53F1BC24" w14:textId="77777777" w:rsidR="00A73B83" w:rsidRDefault="00A73B83" w:rsidP="00A73B83">
      <w:pPr>
        <w:jc w:val="center"/>
        <w:rPr>
          <w:rFonts w:ascii="Times New Roman" w:hAnsi="Times New Roman" w:cs="Times New Roman"/>
          <w:sz w:val="30"/>
          <w:szCs w:val="30"/>
        </w:rPr>
      </w:pPr>
    </w:p>
    <w:p w14:paraId="7BCBA43D" w14:textId="39E7F124" w:rsidR="00A73B83" w:rsidRPr="00FD6EBA" w:rsidRDefault="00A73B83" w:rsidP="00A73B83">
      <w:pPr>
        <w:jc w:val="center"/>
        <w:rPr>
          <w:rFonts w:ascii="Times New Roman" w:hAnsi="Times New Roman" w:cs="Times New Roman"/>
          <w:sz w:val="24"/>
          <w:szCs w:val="24"/>
        </w:rPr>
      </w:pPr>
      <w:r w:rsidRPr="00FD6EBA">
        <w:rPr>
          <w:rFonts w:ascii="Times New Roman" w:hAnsi="Times New Roman" w:cs="Times New Roman"/>
          <w:sz w:val="24"/>
          <w:szCs w:val="24"/>
        </w:rPr>
        <w:t>Stand:</w:t>
      </w:r>
      <w:r>
        <w:rPr>
          <w:rFonts w:ascii="Times New Roman" w:hAnsi="Times New Roman" w:cs="Times New Roman"/>
          <w:sz w:val="24"/>
          <w:szCs w:val="24"/>
        </w:rPr>
        <w:t xml:space="preserve"> </w:t>
      </w:r>
      <w:r w:rsidR="001540AA">
        <w:rPr>
          <w:rFonts w:ascii="Times New Roman" w:hAnsi="Times New Roman" w:cs="Times New Roman"/>
          <w:sz w:val="24"/>
          <w:szCs w:val="24"/>
        </w:rPr>
        <w:t>29. Juni 2021</w:t>
      </w:r>
    </w:p>
    <w:p w14:paraId="4E68BF55" w14:textId="77777777" w:rsidR="00A73B83" w:rsidRPr="00895155" w:rsidRDefault="00A73B83" w:rsidP="00A73B83">
      <w:pPr>
        <w:jc w:val="center"/>
        <w:rPr>
          <w:rFonts w:ascii="Times New Roman" w:hAnsi="Times New Roman" w:cs="Times New Roman"/>
          <w:sz w:val="30"/>
          <w:szCs w:val="30"/>
        </w:rPr>
      </w:pPr>
    </w:p>
    <w:p w14:paraId="2380ED6F" w14:textId="77777777" w:rsidR="00A73B83" w:rsidRPr="00895155" w:rsidRDefault="00A73B83" w:rsidP="00A73B83">
      <w:pPr>
        <w:jc w:val="center"/>
        <w:rPr>
          <w:rFonts w:ascii="Times New Roman" w:hAnsi="Times New Roman" w:cs="Times New Roman"/>
          <w:sz w:val="30"/>
          <w:szCs w:val="30"/>
        </w:rPr>
      </w:pPr>
    </w:p>
    <w:p w14:paraId="24216EBA" w14:textId="77777777" w:rsidR="00A73B83" w:rsidRDefault="00A73B83" w:rsidP="00A73B83"/>
    <w:p w14:paraId="31A1A046" w14:textId="77777777" w:rsidR="00A73B83" w:rsidRDefault="00A73B83" w:rsidP="00A73B83"/>
    <w:p w14:paraId="208E7AF1" w14:textId="77777777" w:rsidR="00A73B83" w:rsidRDefault="00A73B83" w:rsidP="00A73B83"/>
    <w:p w14:paraId="150F3D67" w14:textId="77777777" w:rsidR="00A73B83" w:rsidRDefault="00A73B83" w:rsidP="00A73B83"/>
    <w:p w14:paraId="04B367B2" w14:textId="60B3DCCA" w:rsidR="00A73B83" w:rsidRDefault="00A73B83" w:rsidP="00A73B83"/>
    <w:p w14:paraId="6F2A2D50" w14:textId="40194089" w:rsidR="00F12ACE" w:rsidRDefault="00F12ACE" w:rsidP="00A73B83"/>
    <w:p w14:paraId="23CDA5F5" w14:textId="236467D8" w:rsidR="00F12ACE" w:rsidRDefault="00F12ACE" w:rsidP="00A73B83"/>
    <w:p w14:paraId="5DF09A04" w14:textId="72516F68" w:rsidR="00F12ACE" w:rsidRDefault="00F12ACE" w:rsidP="00A73B83"/>
    <w:p w14:paraId="392BCE76" w14:textId="609C4B13" w:rsidR="00F12ACE" w:rsidRDefault="00F12ACE" w:rsidP="00A73B83"/>
    <w:p w14:paraId="66F8F94F" w14:textId="78812AA1" w:rsidR="00F12ACE" w:rsidRDefault="00F12ACE" w:rsidP="00A73B83"/>
    <w:p w14:paraId="0E4D6804" w14:textId="4A9C08F1" w:rsidR="00F12ACE" w:rsidRDefault="00F12ACE" w:rsidP="00A73B83"/>
    <w:p w14:paraId="5F0FD4D3" w14:textId="6A627383" w:rsidR="00F12ACE" w:rsidRDefault="00667713" w:rsidP="00667713">
      <w:pPr>
        <w:pStyle w:val="Listenabsatz"/>
        <w:numPr>
          <w:ilvl w:val="0"/>
          <w:numId w:val="1"/>
        </w:numPr>
        <w:rPr>
          <w:rFonts w:ascii="Times New Roman" w:hAnsi="Times New Roman" w:cs="Times New Roman"/>
          <w:b/>
          <w:bCs/>
          <w:sz w:val="24"/>
          <w:szCs w:val="24"/>
        </w:rPr>
      </w:pPr>
      <w:r w:rsidRPr="005C116B">
        <w:rPr>
          <w:rFonts w:ascii="Times New Roman" w:hAnsi="Times New Roman" w:cs="Times New Roman"/>
          <w:b/>
          <w:bCs/>
          <w:sz w:val="24"/>
          <w:szCs w:val="24"/>
        </w:rPr>
        <w:t>Das Gesetz</w:t>
      </w:r>
      <w:r w:rsidR="003B7E35">
        <w:rPr>
          <w:rStyle w:val="Funotenzeichen"/>
          <w:rFonts w:ascii="Times New Roman" w:hAnsi="Times New Roman" w:cs="Times New Roman"/>
          <w:b/>
          <w:bCs/>
          <w:sz w:val="24"/>
          <w:szCs w:val="24"/>
        </w:rPr>
        <w:footnoteReference w:id="1"/>
      </w:r>
    </w:p>
    <w:p w14:paraId="6297305C" w14:textId="2F11133F" w:rsidR="008E49FD" w:rsidRDefault="00447EBC" w:rsidP="00B458F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Das </w:t>
      </w:r>
      <w:r w:rsidR="008E16A4">
        <w:rPr>
          <w:rFonts w:ascii="Times New Roman" w:hAnsi="Times New Roman" w:cs="Times New Roman"/>
          <w:sz w:val="24"/>
          <w:szCs w:val="24"/>
        </w:rPr>
        <w:t>geänderte Klimaschutzgesetz wurde am 24. Juni 2021 vom Bundestag beschlossen</w:t>
      </w:r>
      <w:r w:rsidR="004B6650">
        <w:rPr>
          <w:rFonts w:ascii="Times New Roman" w:hAnsi="Times New Roman" w:cs="Times New Roman"/>
          <w:sz w:val="24"/>
          <w:szCs w:val="24"/>
        </w:rPr>
        <w:t>.</w:t>
      </w:r>
      <w:r w:rsidR="008E16A4">
        <w:rPr>
          <w:rFonts w:ascii="Times New Roman" w:hAnsi="Times New Roman" w:cs="Times New Roman"/>
          <w:sz w:val="24"/>
          <w:szCs w:val="24"/>
        </w:rPr>
        <w:t xml:space="preserve"> </w:t>
      </w:r>
      <w:r w:rsidR="00D75CB5">
        <w:rPr>
          <w:rFonts w:ascii="Times New Roman" w:hAnsi="Times New Roman" w:cs="Times New Roman"/>
          <w:sz w:val="24"/>
          <w:szCs w:val="24"/>
        </w:rPr>
        <w:t>Nach der Verkündung im Bundesgesetzblatt soll es in Kraft treten</w:t>
      </w:r>
      <w:r w:rsidR="00A45D82">
        <w:rPr>
          <w:rFonts w:ascii="Times New Roman" w:hAnsi="Times New Roman" w:cs="Times New Roman"/>
          <w:sz w:val="24"/>
          <w:szCs w:val="24"/>
        </w:rPr>
        <w:t xml:space="preserve"> (vgl. Die Bundesregierung 2021: o. S.). </w:t>
      </w:r>
      <w:r w:rsidR="00AF2028">
        <w:rPr>
          <w:rFonts w:ascii="Times New Roman" w:hAnsi="Times New Roman" w:cs="Times New Roman"/>
          <w:sz w:val="24"/>
          <w:szCs w:val="24"/>
        </w:rPr>
        <w:t xml:space="preserve">Nachdem zum ursprünglichen Klimaschutzgesetz von 2019 verschiedene Klagen </w:t>
      </w:r>
      <w:r w:rsidR="00FD4028">
        <w:rPr>
          <w:rFonts w:ascii="Times New Roman" w:hAnsi="Times New Roman" w:cs="Times New Roman"/>
          <w:sz w:val="24"/>
          <w:szCs w:val="24"/>
        </w:rPr>
        <w:t xml:space="preserve">erfolgreich </w:t>
      </w:r>
      <w:r w:rsidR="00AF2028">
        <w:rPr>
          <w:rFonts w:ascii="Times New Roman" w:hAnsi="Times New Roman" w:cs="Times New Roman"/>
          <w:sz w:val="24"/>
          <w:szCs w:val="24"/>
        </w:rPr>
        <w:t>eingereicht worden waren, hatte das Bundesverfassungsgericht den Gesetzgeber verpflichtet, bis zum Ende des Jahres 2021 neue Regelungen bezüglich der Reduktion von Treibhaus</w:t>
      </w:r>
      <w:r w:rsidR="0079672C">
        <w:rPr>
          <w:rFonts w:ascii="Times New Roman" w:hAnsi="Times New Roman" w:cs="Times New Roman"/>
          <w:sz w:val="24"/>
          <w:szCs w:val="24"/>
        </w:rPr>
        <w:t xml:space="preserve">gasemissionen nach </w:t>
      </w:r>
      <w:r w:rsidR="00EF74BC">
        <w:rPr>
          <w:rFonts w:ascii="Times New Roman" w:hAnsi="Times New Roman" w:cs="Times New Roman"/>
          <w:sz w:val="24"/>
          <w:szCs w:val="24"/>
        </w:rPr>
        <w:t>2031</w:t>
      </w:r>
      <w:r w:rsidR="0079672C">
        <w:rPr>
          <w:rFonts w:ascii="Times New Roman" w:hAnsi="Times New Roman" w:cs="Times New Roman"/>
          <w:sz w:val="24"/>
          <w:szCs w:val="24"/>
        </w:rPr>
        <w:t xml:space="preserve"> vorzulegen</w:t>
      </w:r>
      <w:r w:rsidR="007029A0">
        <w:rPr>
          <w:rFonts w:ascii="Times New Roman" w:hAnsi="Times New Roman" w:cs="Times New Roman"/>
          <w:sz w:val="24"/>
          <w:szCs w:val="24"/>
        </w:rPr>
        <w:t xml:space="preserve"> (vgl. </w:t>
      </w:r>
      <w:r w:rsidR="006E7633">
        <w:rPr>
          <w:rFonts w:ascii="Times New Roman" w:hAnsi="Times New Roman" w:cs="Times New Roman"/>
          <w:sz w:val="24"/>
          <w:szCs w:val="24"/>
        </w:rPr>
        <w:t xml:space="preserve">Bundesministerium für Umwelt, Naturschutz und nukleare Sicherheit 2021: </w:t>
      </w:r>
      <w:r w:rsidR="00826F37">
        <w:rPr>
          <w:rFonts w:ascii="Times New Roman" w:hAnsi="Times New Roman" w:cs="Times New Roman"/>
          <w:sz w:val="24"/>
          <w:szCs w:val="24"/>
        </w:rPr>
        <w:t>1)</w:t>
      </w:r>
      <w:r w:rsidR="0096130F">
        <w:rPr>
          <w:rStyle w:val="Funotenzeichen"/>
          <w:rFonts w:ascii="Times New Roman" w:hAnsi="Times New Roman" w:cs="Times New Roman"/>
          <w:sz w:val="24"/>
          <w:szCs w:val="24"/>
        </w:rPr>
        <w:footnoteReference w:id="2"/>
      </w:r>
      <w:r w:rsidR="00826F37">
        <w:rPr>
          <w:rFonts w:ascii="Times New Roman" w:hAnsi="Times New Roman" w:cs="Times New Roman"/>
          <w:sz w:val="24"/>
          <w:szCs w:val="24"/>
        </w:rPr>
        <w:t>.</w:t>
      </w:r>
      <w:r w:rsidR="009656C4">
        <w:rPr>
          <w:rFonts w:ascii="Times New Roman" w:hAnsi="Times New Roman" w:cs="Times New Roman"/>
          <w:sz w:val="24"/>
          <w:szCs w:val="24"/>
        </w:rPr>
        <w:t xml:space="preserve"> </w:t>
      </w:r>
    </w:p>
    <w:p w14:paraId="3900D29B" w14:textId="347A716A" w:rsidR="00E92DFD" w:rsidRDefault="00ED6CEB" w:rsidP="00B458F0">
      <w:pPr>
        <w:spacing w:line="276" w:lineRule="auto"/>
        <w:jc w:val="both"/>
        <w:rPr>
          <w:rFonts w:ascii="Times New Roman" w:hAnsi="Times New Roman" w:cs="Times New Roman"/>
          <w:sz w:val="24"/>
          <w:szCs w:val="24"/>
        </w:rPr>
      </w:pPr>
      <w:r>
        <w:rPr>
          <w:rFonts w:ascii="Times New Roman" w:hAnsi="Times New Roman" w:cs="Times New Roman"/>
          <w:sz w:val="24"/>
          <w:szCs w:val="24"/>
        </w:rPr>
        <w:t>Im Gesetz wurden verschärfte Klimaschutzvorgaben bestimmt</w:t>
      </w:r>
      <w:r w:rsidR="00B87E6A">
        <w:rPr>
          <w:rFonts w:ascii="Times New Roman" w:hAnsi="Times New Roman" w:cs="Times New Roman"/>
          <w:sz w:val="24"/>
          <w:szCs w:val="24"/>
        </w:rPr>
        <w:t xml:space="preserve">, </w:t>
      </w:r>
      <w:r w:rsidR="00AA4753">
        <w:rPr>
          <w:rFonts w:ascii="Times New Roman" w:hAnsi="Times New Roman" w:cs="Times New Roman"/>
          <w:sz w:val="24"/>
          <w:szCs w:val="24"/>
        </w:rPr>
        <w:t xml:space="preserve">um zu verhindern, dass die Freiheitsrechte zukünftiger Generationen </w:t>
      </w:r>
      <w:r w:rsidR="00D7492A">
        <w:rPr>
          <w:rFonts w:ascii="Times New Roman" w:hAnsi="Times New Roman" w:cs="Times New Roman"/>
          <w:sz w:val="24"/>
          <w:szCs w:val="24"/>
        </w:rPr>
        <w:t>von</w:t>
      </w:r>
      <w:r w:rsidR="00AA4753">
        <w:rPr>
          <w:rFonts w:ascii="Times New Roman" w:hAnsi="Times New Roman" w:cs="Times New Roman"/>
          <w:sz w:val="24"/>
          <w:szCs w:val="24"/>
        </w:rPr>
        <w:t xml:space="preserve"> „unverhältnismäßi</w:t>
      </w:r>
      <w:r w:rsidR="00D7492A">
        <w:rPr>
          <w:rFonts w:ascii="Times New Roman" w:hAnsi="Times New Roman" w:cs="Times New Roman"/>
          <w:sz w:val="24"/>
          <w:szCs w:val="24"/>
        </w:rPr>
        <w:t>gen Einschränkungen</w:t>
      </w:r>
      <w:r w:rsidR="00AA4753">
        <w:rPr>
          <w:rFonts w:ascii="Times New Roman" w:hAnsi="Times New Roman" w:cs="Times New Roman"/>
          <w:sz w:val="24"/>
          <w:szCs w:val="24"/>
        </w:rPr>
        <w:t xml:space="preserve">“ </w:t>
      </w:r>
      <w:r w:rsidR="00D7492A">
        <w:rPr>
          <w:rFonts w:ascii="Times New Roman" w:hAnsi="Times New Roman" w:cs="Times New Roman"/>
          <w:sz w:val="24"/>
          <w:szCs w:val="24"/>
        </w:rPr>
        <w:t xml:space="preserve">betroffen sein </w:t>
      </w:r>
      <w:r w:rsidR="00AA4753">
        <w:rPr>
          <w:rFonts w:ascii="Times New Roman" w:hAnsi="Times New Roman" w:cs="Times New Roman"/>
          <w:sz w:val="24"/>
          <w:szCs w:val="24"/>
        </w:rPr>
        <w:t xml:space="preserve">werden. </w:t>
      </w:r>
      <w:r w:rsidR="00495BA1">
        <w:rPr>
          <w:rFonts w:ascii="Times New Roman" w:hAnsi="Times New Roman" w:cs="Times New Roman"/>
          <w:sz w:val="24"/>
          <w:szCs w:val="24"/>
        </w:rPr>
        <w:t>Das Minderungsziel für weniger CO</w:t>
      </w:r>
      <w:r w:rsidR="00495BA1" w:rsidRPr="00495BA1">
        <w:rPr>
          <w:rFonts w:ascii="Times New Roman" w:hAnsi="Times New Roman" w:cs="Times New Roman"/>
          <w:sz w:val="24"/>
          <w:szCs w:val="24"/>
          <w:vertAlign w:val="subscript"/>
        </w:rPr>
        <w:t>2</w:t>
      </w:r>
      <w:r w:rsidR="00495BA1">
        <w:rPr>
          <w:rFonts w:ascii="Times New Roman" w:hAnsi="Times New Roman" w:cs="Times New Roman"/>
          <w:sz w:val="24"/>
          <w:szCs w:val="24"/>
        </w:rPr>
        <w:t xml:space="preserve">-Emissionen </w:t>
      </w:r>
      <w:r w:rsidR="004A0E7D">
        <w:rPr>
          <w:rFonts w:ascii="Times New Roman" w:hAnsi="Times New Roman" w:cs="Times New Roman"/>
          <w:sz w:val="24"/>
          <w:szCs w:val="24"/>
        </w:rPr>
        <w:t>wurde von mindestens 55 auf 65 Prozent angehoben</w:t>
      </w:r>
      <w:r w:rsidR="00E92810">
        <w:rPr>
          <w:rFonts w:ascii="Times New Roman" w:hAnsi="Times New Roman" w:cs="Times New Roman"/>
          <w:sz w:val="24"/>
          <w:szCs w:val="24"/>
        </w:rPr>
        <w:t>. Damit soll der Ausstoß bis Ende des Jahrzehnts um 65 Prozent gegenüber dem Jahr 1990 verringert werden</w:t>
      </w:r>
      <w:r w:rsidR="00824330">
        <w:rPr>
          <w:rFonts w:ascii="Times New Roman" w:hAnsi="Times New Roman" w:cs="Times New Roman"/>
          <w:sz w:val="24"/>
          <w:szCs w:val="24"/>
        </w:rPr>
        <w:t xml:space="preserve">. </w:t>
      </w:r>
      <w:r w:rsidR="00D37190">
        <w:rPr>
          <w:rFonts w:ascii="Times New Roman" w:hAnsi="Times New Roman" w:cs="Times New Roman"/>
          <w:sz w:val="24"/>
          <w:szCs w:val="24"/>
        </w:rPr>
        <w:t xml:space="preserve">Bis 2040 ist eine Minderung um 88 Prozent vorgesehen </w:t>
      </w:r>
      <w:r w:rsidR="00914147">
        <w:rPr>
          <w:rFonts w:ascii="Times New Roman" w:hAnsi="Times New Roman" w:cs="Times New Roman"/>
          <w:sz w:val="24"/>
          <w:szCs w:val="24"/>
        </w:rPr>
        <w:t xml:space="preserve">(vgl. Die Bundesregierung 2021: o. S.). </w:t>
      </w:r>
      <w:r w:rsidR="00941677">
        <w:rPr>
          <w:rFonts w:ascii="Times New Roman" w:hAnsi="Times New Roman" w:cs="Times New Roman"/>
          <w:sz w:val="24"/>
          <w:szCs w:val="24"/>
        </w:rPr>
        <w:t xml:space="preserve">Dementsprechend wurden auch die </w:t>
      </w:r>
      <w:r w:rsidR="00914147">
        <w:rPr>
          <w:rFonts w:ascii="Times New Roman" w:hAnsi="Times New Roman" w:cs="Times New Roman"/>
          <w:sz w:val="24"/>
          <w:szCs w:val="24"/>
        </w:rPr>
        <w:t xml:space="preserve">zulässigen Jahresemissionsmengen </w:t>
      </w:r>
      <w:r w:rsidR="002C6F94">
        <w:rPr>
          <w:rFonts w:ascii="Times New Roman" w:hAnsi="Times New Roman" w:cs="Times New Roman"/>
          <w:sz w:val="24"/>
          <w:szCs w:val="24"/>
        </w:rPr>
        <w:t xml:space="preserve">der Sektoren </w:t>
      </w:r>
      <w:r w:rsidR="0041004B" w:rsidRPr="00F65210">
        <w:rPr>
          <w:rFonts w:ascii="Times New Roman" w:hAnsi="Times New Roman" w:cs="Times New Roman"/>
          <w:sz w:val="24"/>
          <w:szCs w:val="24"/>
        </w:rPr>
        <w:t xml:space="preserve">„Energiewirtschaft“, „Industrie“, „Verkehr“, „Gebäude“, „Landwirtschaft“ sowie „Abfallwirtschaft und Sonstiges“ </w:t>
      </w:r>
      <w:r w:rsidR="00914147">
        <w:rPr>
          <w:rFonts w:ascii="Times New Roman" w:hAnsi="Times New Roman" w:cs="Times New Roman"/>
          <w:sz w:val="24"/>
          <w:szCs w:val="24"/>
        </w:rPr>
        <w:t xml:space="preserve">für die Jahre 2020 bis 2030 </w:t>
      </w:r>
      <w:r w:rsidR="00E020AD">
        <w:rPr>
          <w:rFonts w:ascii="Times New Roman" w:hAnsi="Times New Roman" w:cs="Times New Roman"/>
          <w:sz w:val="24"/>
          <w:szCs w:val="24"/>
        </w:rPr>
        <w:t>teilweise gesenkt.</w:t>
      </w:r>
    </w:p>
    <w:p w14:paraId="7067A7F2" w14:textId="063B17E0" w:rsidR="00E92DFD" w:rsidRPr="00E92DFD" w:rsidRDefault="00E92DFD" w:rsidP="00B458F0">
      <w:pPr>
        <w:pStyle w:val="Beschriftung"/>
        <w:keepNext/>
        <w:jc w:val="both"/>
        <w:rPr>
          <w:rFonts w:ascii="Times New Roman" w:hAnsi="Times New Roman" w:cs="Times New Roman"/>
          <w:b/>
          <w:bCs/>
          <w:i w:val="0"/>
          <w:iCs w:val="0"/>
          <w:color w:val="auto"/>
          <w:sz w:val="24"/>
          <w:szCs w:val="24"/>
        </w:rPr>
      </w:pPr>
      <w:r w:rsidRPr="00E92DFD">
        <w:rPr>
          <w:rFonts w:ascii="Times New Roman" w:hAnsi="Times New Roman" w:cs="Times New Roman"/>
          <w:b/>
          <w:bCs/>
          <w:i w:val="0"/>
          <w:iCs w:val="0"/>
          <w:color w:val="auto"/>
          <w:sz w:val="24"/>
          <w:szCs w:val="24"/>
        </w:rPr>
        <w:t xml:space="preserve">Tabelle </w:t>
      </w:r>
      <w:r w:rsidRPr="00E92DFD">
        <w:rPr>
          <w:rFonts w:ascii="Times New Roman" w:hAnsi="Times New Roman" w:cs="Times New Roman"/>
          <w:b/>
          <w:bCs/>
          <w:i w:val="0"/>
          <w:iCs w:val="0"/>
          <w:color w:val="auto"/>
          <w:sz w:val="24"/>
          <w:szCs w:val="24"/>
        </w:rPr>
        <w:fldChar w:fldCharType="begin"/>
      </w:r>
      <w:r w:rsidRPr="00E92DFD">
        <w:rPr>
          <w:rFonts w:ascii="Times New Roman" w:hAnsi="Times New Roman" w:cs="Times New Roman"/>
          <w:b/>
          <w:bCs/>
          <w:i w:val="0"/>
          <w:iCs w:val="0"/>
          <w:color w:val="auto"/>
          <w:sz w:val="24"/>
          <w:szCs w:val="24"/>
        </w:rPr>
        <w:instrText xml:space="preserve"> SEQ Tabelle \* ARABIC </w:instrText>
      </w:r>
      <w:r w:rsidRPr="00E92DFD">
        <w:rPr>
          <w:rFonts w:ascii="Times New Roman" w:hAnsi="Times New Roman" w:cs="Times New Roman"/>
          <w:b/>
          <w:bCs/>
          <w:i w:val="0"/>
          <w:iCs w:val="0"/>
          <w:color w:val="auto"/>
          <w:sz w:val="24"/>
          <w:szCs w:val="24"/>
        </w:rPr>
        <w:fldChar w:fldCharType="separate"/>
      </w:r>
      <w:r w:rsidR="00A752B0">
        <w:rPr>
          <w:rFonts w:ascii="Times New Roman" w:hAnsi="Times New Roman" w:cs="Times New Roman"/>
          <w:b/>
          <w:bCs/>
          <w:i w:val="0"/>
          <w:iCs w:val="0"/>
          <w:noProof/>
          <w:color w:val="auto"/>
          <w:sz w:val="24"/>
          <w:szCs w:val="24"/>
        </w:rPr>
        <w:t>1</w:t>
      </w:r>
      <w:r w:rsidRPr="00E92DFD">
        <w:rPr>
          <w:rFonts w:ascii="Times New Roman" w:hAnsi="Times New Roman" w:cs="Times New Roman"/>
          <w:b/>
          <w:bCs/>
          <w:i w:val="0"/>
          <w:iCs w:val="0"/>
          <w:color w:val="auto"/>
          <w:sz w:val="24"/>
          <w:szCs w:val="24"/>
        </w:rPr>
        <w:fldChar w:fldCharType="end"/>
      </w:r>
      <w:r w:rsidRPr="00E92DFD">
        <w:rPr>
          <w:rFonts w:ascii="Times New Roman" w:hAnsi="Times New Roman" w:cs="Times New Roman"/>
          <w:b/>
          <w:bCs/>
          <w:i w:val="0"/>
          <w:iCs w:val="0"/>
          <w:color w:val="auto"/>
          <w:sz w:val="24"/>
          <w:szCs w:val="24"/>
        </w:rPr>
        <w:t>: Zulässige Jahresemissionsmengen Klimaschutzgesetz 2021</w:t>
      </w:r>
    </w:p>
    <w:p w14:paraId="7FEA8339" w14:textId="70D20C01" w:rsidR="00E020AD" w:rsidRDefault="00E92DFD" w:rsidP="00B458F0">
      <w:pPr>
        <w:spacing w:after="0" w:line="276" w:lineRule="auto"/>
        <w:jc w:val="both"/>
        <w:rPr>
          <w:rFonts w:ascii="Times New Roman" w:hAnsi="Times New Roman" w:cs="Times New Roman"/>
          <w:sz w:val="24"/>
          <w:szCs w:val="24"/>
        </w:rPr>
      </w:pPr>
      <w:r>
        <w:rPr>
          <w:noProof/>
        </w:rPr>
        <w:drawing>
          <wp:inline distT="0" distB="0" distL="0" distR="0" wp14:anchorId="45236D36" wp14:editId="7A939F07">
            <wp:extent cx="5565590" cy="2511631"/>
            <wp:effectExtent l="0" t="0" r="0" b="3175"/>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a:blip r:embed="rId7"/>
                    <a:stretch>
                      <a:fillRect/>
                    </a:stretch>
                  </pic:blipFill>
                  <pic:spPr>
                    <a:xfrm>
                      <a:off x="0" y="0"/>
                      <a:ext cx="5592864" cy="2523939"/>
                    </a:xfrm>
                    <a:prstGeom prst="rect">
                      <a:avLst/>
                    </a:prstGeom>
                  </pic:spPr>
                </pic:pic>
              </a:graphicData>
            </a:graphic>
          </wp:inline>
        </w:drawing>
      </w:r>
    </w:p>
    <w:p w14:paraId="12143336" w14:textId="5E61C865" w:rsidR="00300954" w:rsidRPr="00FC3E0D" w:rsidRDefault="00300954" w:rsidP="00B458F0">
      <w:pPr>
        <w:spacing w:line="276" w:lineRule="auto"/>
        <w:jc w:val="both"/>
        <w:rPr>
          <w:rFonts w:ascii="Times New Roman" w:hAnsi="Times New Roman" w:cs="Times New Roman"/>
          <w:sz w:val="20"/>
          <w:szCs w:val="20"/>
        </w:rPr>
      </w:pPr>
      <w:r w:rsidRPr="00300954">
        <w:rPr>
          <w:rFonts w:ascii="Times New Roman" w:hAnsi="Times New Roman" w:cs="Times New Roman"/>
          <w:sz w:val="20"/>
          <w:szCs w:val="20"/>
        </w:rPr>
        <w:t>Quelle: Bundesministerium für Umwelt, Naturschutz und nukleare Sicherheit (2021): 7.</w:t>
      </w:r>
    </w:p>
    <w:p w14:paraId="61FD465A" w14:textId="561328E9" w:rsidR="00300954" w:rsidRDefault="00311F4C" w:rsidP="00B458F0">
      <w:pPr>
        <w:spacing w:line="276" w:lineRule="auto"/>
        <w:jc w:val="both"/>
        <w:rPr>
          <w:rFonts w:ascii="Times New Roman" w:hAnsi="Times New Roman" w:cs="Times New Roman"/>
          <w:sz w:val="24"/>
          <w:szCs w:val="24"/>
        </w:rPr>
      </w:pPr>
      <w:r>
        <w:rPr>
          <w:rFonts w:ascii="Times New Roman" w:hAnsi="Times New Roman" w:cs="Times New Roman"/>
          <w:sz w:val="24"/>
          <w:szCs w:val="24"/>
        </w:rPr>
        <w:t>Zusätzlich enthält das Gesetz e</w:t>
      </w:r>
      <w:r w:rsidR="00FC3E0D">
        <w:rPr>
          <w:rFonts w:ascii="Times New Roman" w:hAnsi="Times New Roman" w:cs="Times New Roman"/>
          <w:sz w:val="24"/>
          <w:szCs w:val="24"/>
        </w:rPr>
        <w:t xml:space="preserve">ntsprechend </w:t>
      </w:r>
      <w:proofErr w:type="gramStart"/>
      <w:r w:rsidR="00FC3E0D">
        <w:rPr>
          <w:rFonts w:ascii="Times New Roman" w:hAnsi="Times New Roman" w:cs="Times New Roman"/>
          <w:sz w:val="24"/>
          <w:szCs w:val="24"/>
        </w:rPr>
        <w:t>der Forderungen</w:t>
      </w:r>
      <w:proofErr w:type="gramEnd"/>
      <w:r w:rsidR="00FC3E0D">
        <w:rPr>
          <w:rFonts w:ascii="Times New Roman" w:hAnsi="Times New Roman" w:cs="Times New Roman"/>
          <w:sz w:val="24"/>
          <w:szCs w:val="24"/>
        </w:rPr>
        <w:t xml:space="preserve"> des Bundesverfassungsgerichts </w:t>
      </w:r>
      <w:r w:rsidR="00E96DAB">
        <w:rPr>
          <w:rFonts w:ascii="Times New Roman" w:hAnsi="Times New Roman" w:cs="Times New Roman"/>
          <w:sz w:val="24"/>
          <w:szCs w:val="24"/>
        </w:rPr>
        <w:t xml:space="preserve">jährliche Minderungsziele für die Jahre 2031 bis 2040. </w:t>
      </w:r>
      <w:r w:rsidR="00A20B06">
        <w:rPr>
          <w:rFonts w:ascii="Times New Roman" w:hAnsi="Times New Roman" w:cs="Times New Roman"/>
          <w:sz w:val="24"/>
          <w:szCs w:val="24"/>
        </w:rPr>
        <w:t>Ein Gesetzgebungsvorschlag für d</w:t>
      </w:r>
      <w:r w:rsidR="0096130F">
        <w:rPr>
          <w:rFonts w:ascii="Times New Roman" w:hAnsi="Times New Roman" w:cs="Times New Roman"/>
          <w:sz w:val="24"/>
          <w:szCs w:val="24"/>
        </w:rPr>
        <w:t>en Zeitraum ab 2041 soll spätestens im Jahr 2032 vorgelegt werden (</w:t>
      </w:r>
      <w:r w:rsidR="00A53D2A">
        <w:rPr>
          <w:rFonts w:ascii="Times New Roman" w:hAnsi="Times New Roman" w:cs="Times New Roman"/>
          <w:sz w:val="24"/>
          <w:szCs w:val="24"/>
        </w:rPr>
        <w:t xml:space="preserve">vgl. BMU 2021: 5). </w:t>
      </w:r>
    </w:p>
    <w:p w14:paraId="785C87E8" w14:textId="70BD3636" w:rsidR="00A752B0" w:rsidRPr="00A752B0" w:rsidRDefault="00A752B0" w:rsidP="00B458F0">
      <w:pPr>
        <w:pStyle w:val="Beschriftung"/>
        <w:keepNext/>
        <w:jc w:val="both"/>
        <w:rPr>
          <w:rFonts w:ascii="Times New Roman" w:hAnsi="Times New Roman" w:cs="Times New Roman"/>
          <w:b/>
          <w:bCs/>
          <w:i w:val="0"/>
          <w:iCs w:val="0"/>
          <w:color w:val="auto"/>
          <w:sz w:val="24"/>
          <w:szCs w:val="24"/>
        </w:rPr>
      </w:pPr>
      <w:r w:rsidRPr="00A752B0">
        <w:rPr>
          <w:rFonts w:ascii="Times New Roman" w:hAnsi="Times New Roman" w:cs="Times New Roman"/>
          <w:b/>
          <w:bCs/>
          <w:i w:val="0"/>
          <w:iCs w:val="0"/>
          <w:color w:val="auto"/>
          <w:sz w:val="24"/>
          <w:szCs w:val="24"/>
        </w:rPr>
        <w:lastRenderedPageBreak/>
        <w:t xml:space="preserve">Tabelle </w:t>
      </w:r>
      <w:r w:rsidRPr="00A752B0">
        <w:rPr>
          <w:rFonts w:ascii="Times New Roman" w:hAnsi="Times New Roman" w:cs="Times New Roman"/>
          <w:b/>
          <w:bCs/>
          <w:i w:val="0"/>
          <w:iCs w:val="0"/>
          <w:color w:val="auto"/>
          <w:sz w:val="24"/>
          <w:szCs w:val="24"/>
        </w:rPr>
        <w:fldChar w:fldCharType="begin"/>
      </w:r>
      <w:r w:rsidRPr="00A752B0">
        <w:rPr>
          <w:rFonts w:ascii="Times New Roman" w:hAnsi="Times New Roman" w:cs="Times New Roman"/>
          <w:b/>
          <w:bCs/>
          <w:i w:val="0"/>
          <w:iCs w:val="0"/>
          <w:color w:val="auto"/>
          <w:sz w:val="24"/>
          <w:szCs w:val="24"/>
        </w:rPr>
        <w:instrText xml:space="preserve"> SEQ Tabelle \* ARABIC </w:instrText>
      </w:r>
      <w:r w:rsidRPr="00A752B0">
        <w:rPr>
          <w:rFonts w:ascii="Times New Roman" w:hAnsi="Times New Roman" w:cs="Times New Roman"/>
          <w:b/>
          <w:bCs/>
          <w:i w:val="0"/>
          <w:iCs w:val="0"/>
          <w:color w:val="auto"/>
          <w:sz w:val="24"/>
          <w:szCs w:val="24"/>
        </w:rPr>
        <w:fldChar w:fldCharType="separate"/>
      </w:r>
      <w:r w:rsidRPr="00A752B0">
        <w:rPr>
          <w:rFonts w:ascii="Times New Roman" w:hAnsi="Times New Roman" w:cs="Times New Roman"/>
          <w:b/>
          <w:bCs/>
          <w:i w:val="0"/>
          <w:iCs w:val="0"/>
          <w:noProof/>
          <w:color w:val="auto"/>
          <w:sz w:val="24"/>
          <w:szCs w:val="24"/>
        </w:rPr>
        <w:t>2</w:t>
      </w:r>
      <w:r w:rsidRPr="00A752B0">
        <w:rPr>
          <w:rFonts w:ascii="Times New Roman" w:hAnsi="Times New Roman" w:cs="Times New Roman"/>
          <w:b/>
          <w:bCs/>
          <w:i w:val="0"/>
          <w:iCs w:val="0"/>
          <w:color w:val="auto"/>
          <w:sz w:val="24"/>
          <w:szCs w:val="24"/>
        </w:rPr>
        <w:fldChar w:fldCharType="end"/>
      </w:r>
      <w:r w:rsidRPr="00A752B0">
        <w:rPr>
          <w:rFonts w:ascii="Times New Roman" w:hAnsi="Times New Roman" w:cs="Times New Roman"/>
          <w:b/>
          <w:bCs/>
          <w:i w:val="0"/>
          <w:iCs w:val="0"/>
          <w:color w:val="auto"/>
          <w:sz w:val="24"/>
          <w:szCs w:val="24"/>
        </w:rPr>
        <w:t>: Jährliche Minderungsziele für die Jahre 2031 bis 2040</w:t>
      </w:r>
    </w:p>
    <w:p w14:paraId="1B857045" w14:textId="6B53B7A4" w:rsidR="00A53D2A" w:rsidRDefault="00A752B0" w:rsidP="00B458F0">
      <w:pPr>
        <w:spacing w:after="0" w:line="276" w:lineRule="auto"/>
        <w:jc w:val="both"/>
        <w:rPr>
          <w:rFonts w:ascii="Times New Roman" w:hAnsi="Times New Roman" w:cs="Times New Roman"/>
          <w:sz w:val="24"/>
          <w:szCs w:val="24"/>
        </w:rPr>
      </w:pPr>
      <w:r>
        <w:rPr>
          <w:noProof/>
        </w:rPr>
        <w:drawing>
          <wp:inline distT="0" distB="0" distL="0" distR="0" wp14:anchorId="05B8F4EF" wp14:editId="3E660A60">
            <wp:extent cx="5569527" cy="1178736"/>
            <wp:effectExtent l="0" t="0" r="0" b="254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8"/>
                    <a:stretch>
                      <a:fillRect/>
                    </a:stretch>
                  </pic:blipFill>
                  <pic:spPr>
                    <a:xfrm>
                      <a:off x="0" y="0"/>
                      <a:ext cx="5574007" cy="1179684"/>
                    </a:xfrm>
                    <a:prstGeom prst="rect">
                      <a:avLst/>
                    </a:prstGeom>
                  </pic:spPr>
                </pic:pic>
              </a:graphicData>
            </a:graphic>
          </wp:inline>
        </w:drawing>
      </w:r>
    </w:p>
    <w:p w14:paraId="1757F18D" w14:textId="5E3A1609" w:rsidR="00FC3E0D" w:rsidRPr="00976721" w:rsidRDefault="00A752B0" w:rsidP="00B458F0">
      <w:pPr>
        <w:spacing w:line="276" w:lineRule="auto"/>
        <w:jc w:val="both"/>
        <w:rPr>
          <w:rFonts w:ascii="Times New Roman" w:hAnsi="Times New Roman" w:cs="Times New Roman"/>
          <w:sz w:val="20"/>
          <w:szCs w:val="20"/>
        </w:rPr>
      </w:pPr>
      <w:r w:rsidRPr="00300954">
        <w:rPr>
          <w:rFonts w:ascii="Times New Roman" w:hAnsi="Times New Roman" w:cs="Times New Roman"/>
          <w:sz w:val="20"/>
          <w:szCs w:val="20"/>
        </w:rPr>
        <w:t>Quelle: Bundesministerium für Umwelt, Naturschutz und nukleare Sicherheit (2021): 7.</w:t>
      </w:r>
    </w:p>
    <w:p w14:paraId="3B83D08C" w14:textId="31F1C8DD" w:rsidR="00934EBE" w:rsidRPr="00834161" w:rsidRDefault="005647D6" w:rsidP="00B458F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Das Ziel der Treibhausgasneutralität </w:t>
      </w:r>
      <w:r w:rsidR="00976721">
        <w:rPr>
          <w:rFonts w:ascii="Times New Roman" w:hAnsi="Times New Roman" w:cs="Times New Roman"/>
          <w:sz w:val="24"/>
          <w:szCs w:val="24"/>
        </w:rPr>
        <w:t xml:space="preserve">soll statt 2050 bereits 2045 erreicht werden. </w:t>
      </w:r>
      <w:r w:rsidR="009E6F94">
        <w:rPr>
          <w:rFonts w:ascii="Times New Roman" w:hAnsi="Times New Roman" w:cs="Times New Roman"/>
          <w:sz w:val="24"/>
          <w:szCs w:val="24"/>
        </w:rPr>
        <w:t>Für das Jahr 2050 werden negative Emissionen angestrebt</w:t>
      </w:r>
      <w:r w:rsidR="00045304">
        <w:rPr>
          <w:rFonts w:ascii="Times New Roman" w:hAnsi="Times New Roman" w:cs="Times New Roman"/>
          <w:sz w:val="24"/>
          <w:szCs w:val="24"/>
        </w:rPr>
        <w:t>, d. h. Deutschland sollen mehr Treibhausgase in natürliche Senken einbinden, als es ausstößt</w:t>
      </w:r>
      <w:r w:rsidR="00ED3681">
        <w:rPr>
          <w:rFonts w:ascii="Times New Roman" w:hAnsi="Times New Roman" w:cs="Times New Roman"/>
          <w:sz w:val="24"/>
          <w:szCs w:val="24"/>
        </w:rPr>
        <w:t xml:space="preserve">. </w:t>
      </w:r>
      <w:r w:rsidR="00622422">
        <w:rPr>
          <w:rFonts w:ascii="Times New Roman" w:hAnsi="Times New Roman" w:cs="Times New Roman"/>
          <w:sz w:val="24"/>
          <w:szCs w:val="24"/>
        </w:rPr>
        <w:t xml:space="preserve">Bezüglich der natürlichen Senken sind </w:t>
      </w:r>
      <w:r w:rsidR="002B3851">
        <w:rPr>
          <w:rFonts w:ascii="Times New Roman" w:hAnsi="Times New Roman" w:cs="Times New Roman"/>
          <w:sz w:val="24"/>
          <w:szCs w:val="24"/>
        </w:rPr>
        <w:t>konkrete Zielvorgaben enthalten, um deren CO</w:t>
      </w:r>
      <w:r w:rsidR="002B3851" w:rsidRPr="002B3851">
        <w:rPr>
          <w:rFonts w:ascii="Times New Roman" w:hAnsi="Times New Roman" w:cs="Times New Roman"/>
          <w:sz w:val="24"/>
          <w:szCs w:val="24"/>
          <w:vertAlign w:val="subscript"/>
        </w:rPr>
        <w:t>2</w:t>
      </w:r>
      <w:r w:rsidR="002B3851">
        <w:rPr>
          <w:rFonts w:ascii="Times New Roman" w:hAnsi="Times New Roman" w:cs="Times New Roman"/>
          <w:sz w:val="24"/>
          <w:szCs w:val="24"/>
        </w:rPr>
        <w:t>-Bindungswirkung zu verbessern</w:t>
      </w:r>
      <w:r w:rsidR="00DC1CCC">
        <w:rPr>
          <w:rFonts w:ascii="Times New Roman" w:hAnsi="Times New Roman" w:cs="Times New Roman"/>
          <w:sz w:val="24"/>
          <w:szCs w:val="24"/>
        </w:rPr>
        <w:t xml:space="preserve">. Um sicherzustellen, dass die Maßnahmen eingehalten werden, wird ab 2022 wird ein Expertenrat alle zwei Jahre </w:t>
      </w:r>
      <w:proofErr w:type="spellStart"/>
      <w:r w:rsidR="00DC1CCC">
        <w:rPr>
          <w:rFonts w:ascii="Times New Roman" w:hAnsi="Times New Roman" w:cs="Times New Roman"/>
          <w:sz w:val="24"/>
          <w:szCs w:val="24"/>
        </w:rPr>
        <w:t>ei</w:t>
      </w:r>
      <w:proofErr w:type="spellEnd"/>
      <w:r w:rsidR="00DC1CCC">
        <w:rPr>
          <w:rFonts w:ascii="Times New Roman" w:hAnsi="Times New Roman" w:cs="Times New Roman"/>
          <w:sz w:val="24"/>
          <w:szCs w:val="24"/>
        </w:rPr>
        <w:t xml:space="preserve"> Gutachten über die </w:t>
      </w:r>
      <w:r w:rsidR="00D725C0">
        <w:rPr>
          <w:rFonts w:ascii="Times New Roman" w:hAnsi="Times New Roman" w:cs="Times New Roman"/>
          <w:sz w:val="24"/>
          <w:szCs w:val="24"/>
        </w:rPr>
        <w:t>bisher erreichten Ziele, Maßnahmen und Trends vorlegen</w:t>
      </w:r>
      <w:r w:rsidR="0063387C">
        <w:rPr>
          <w:rFonts w:ascii="Times New Roman" w:hAnsi="Times New Roman" w:cs="Times New Roman"/>
          <w:sz w:val="24"/>
          <w:szCs w:val="24"/>
        </w:rPr>
        <w:t xml:space="preserve">. </w:t>
      </w:r>
      <w:r w:rsidR="00ED3681">
        <w:rPr>
          <w:rFonts w:ascii="Times New Roman" w:hAnsi="Times New Roman" w:cs="Times New Roman"/>
          <w:sz w:val="24"/>
          <w:szCs w:val="24"/>
        </w:rPr>
        <w:t>(</w:t>
      </w:r>
      <w:r w:rsidR="00045304">
        <w:rPr>
          <w:rFonts w:ascii="Times New Roman" w:hAnsi="Times New Roman" w:cs="Times New Roman"/>
          <w:sz w:val="24"/>
          <w:szCs w:val="24"/>
        </w:rPr>
        <w:t xml:space="preserve">vgl. Die Bundesregierung 2021: o. S.). </w:t>
      </w:r>
      <w:r w:rsidR="0063387C">
        <w:rPr>
          <w:rFonts w:ascii="Times New Roman" w:hAnsi="Times New Roman" w:cs="Times New Roman"/>
          <w:sz w:val="24"/>
          <w:szCs w:val="24"/>
        </w:rPr>
        <w:t>Darüber hinaus hat die Bundesregierung am 23. Juni 2021 ein 8-Milliarden</w:t>
      </w:r>
      <w:r w:rsidR="0063387C">
        <w:rPr>
          <w:rFonts w:ascii="Times New Roman" w:hAnsi="Times New Roman" w:cs="Times New Roman"/>
          <w:sz w:val="24"/>
          <w:szCs w:val="24"/>
        </w:rPr>
        <w:t>-</w:t>
      </w:r>
      <w:r w:rsidR="005F7FE4">
        <w:rPr>
          <w:rFonts w:ascii="Times New Roman" w:hAnsi="Times New Roman" w:cs="Times New Roman"/>
          <w:sz w:val="24"/>
          <w:szCs w:val="24"/>
        </w:rPr>
        <w:t>„</w:t>
      </w:r>
      <w:r w:rsidR="0063387C">
        <w:rPr>
          <w:rFonts w:ascii="Times New Roman" w:hAnsi="Times New Roman" w:cs="Times New Roman"/>
          <w:sz w:val="24"/>
          <w:szCs w:val="24"/>
        </w:rPr>
        <w:t xml:space="preserve">Sofortprogramm </w:t>
      </w:r>
      <w:r w:rsidR="005F7FE4">
        <w:rPr>
          <w:rFonts w:ascii="Times New Roman" w:hAnsi="Times New Roman" w:cs="Times New Roman"/>
          <w:sz w:val="24"/>
          <w:szCs w:val="24"/>
        </w:rPr>
        <w:t xml:space="preserve">2022“ </w:t>
      </w:r>
      <w:r w:rsidR="0063387C">
        <w:rPr>
          <w:rFonts w:ascii="Times New Roman" w:hAnsi="Times New Roman" w:cs="Times New Roman"/>
          <w:sz w:val="24"/>
          <w:szCs w:val="24"/>
        </w:rPr>
        <w:t>beschlossen</w:t>
      </w:r>
      <w:r w:rsidR="005F7FE4">
        <w:rPr>
          <w:rFonts w:ascii="Times New Roman" w:hAnsi="Times New Roman" w:cs="Times New Roman"/>
          <w:sz w:val="24"/>
          <w:szCs w:val="24"/>
        </w:rPr>
        <w:t xml:space="preserve">, um weitere Klimaschutzmaßnahmen zu finanzieren. </w:t>
      </w:r>
      <w:r w:rsidR="00E8541E">
        <w:rPr>
          <w:rFonts w:ascii="Times New Roman" w:hAnsi="Times New Roman" w:cs="Times New Roman"/>
          <w:sz w:val="24"/>
          <w:szCs w:val="24"/>
        </w:rPr>
        <w:t xml:space="preserve">Über die Hälfte der Mittel sollen für die energetische Sanierung </w:t>
      </w:r>
      <w:r w:rsidR="00783BB0">
        <w:rPr>
          <w:rFonts w:ascii="Times New Roman" w:hAnsi="Times New Roman" w:cs="Times New Roman"/>
          <w:sz w:val="24"/>
          <w:szCs w:val="24"/>
        </w:rPr>
        <w:t xml:space="preserve">von Gebäuden und den Einbau energieeffizienter Heizungen </w:t>
      </w:r>
      <w:r w:rsidR="00546C3A">
        <w:rPr>
          <w:rFonts w:ascii="Times New Roman" w:hAnsi="Times New Roman" w:cs="Times New Roman"/>
          <w:sz w:val="24"/>
          <w:szCs w:val="24"/>
        </w:rPr>
        <w:t>eingesetzt werden</w:t>
      </w:r>
      <w:r w:rsidR="00783BB0">
        <w:rPr>
          <w:rFonts w:ascii="Times New Roman" w:hAnsi="Times New Roman" w:cs="Times New Roman"/>
          <w:sz w:val="24"/>
          <w:szCs w:val="24"/>
        </w:rPr>
        <w:t xml:space="preserve"> (vgl. die Bunderegierung 2021b: o. S.).</w:t>
      </w:r>
    </w:p>
    <w:p w14:paraId="7CD9A9C3" w14:textId="5141A7E7" w:rsidR="002F52DB" w:rsidRDefault="005C116B" w:rsidP="008D6F5A">
      <w:pPr>
        <w:pStyle w:val="Listenabsatz"/>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Bewertung des Gesetzes hinsichtlich der von der </w:t>
      </w:r>
      <w:proofErr w:type="spellStart"/>
      <w:r>
        <w:rPr>
          <w:rFonts w:ascii="Times New Roman" w:hAnsi="Times New Roman" w:cs="Times New Roman"/>
          <w:b/>
          <w:bCs/>
          <w:sz w:val="24"/>
          <w:szCs w:val="24"/>
        </w:rPr>
        <w:t>SRzG</w:t>
      </w:r>
      <w:proofErr w:type="spellEnd"/>
      <w:r>
        <w:rPr>
          <w:rFonts w:ascii="Times New Roman" w:hAnsi="Times New Roman" w:cs="Times New Roman"/>
          <w:b/>
          <w:bCs/>
          <w:sz w:val="24"/>
          <w:szCs w:val="24"/>
        </w:rPr>
        <w:t xml:space="preserve"> erarbeiteten Kriterien</w:t>
      </w:r>
    </w:p>
    <w:p w14:paraId="5ED32348" w14:textId="77777777" w:rsidR="008D6F5A" w:rsidRPr="008D6F5A" w:rsidRDefault="008D6F5A" w:rsidP="008D6F5A">
      <w:pPr>
        <w:pStyle w:val="Listenabsatz"/>
        <w:rPr>
          <w:rFonts w:ascii="Times New Roman" w:hAnsi="Times New Roman" w:cs="Times New Roman"/>
          <w:b/>
          <w:bCs/>
          <w:sz w:val="24"/>
          <w:szCs w:val="24"/>
        </w:rPr>
      </w:pPr>
    </w:p>
    <w:p w14:paraId="2DA91323" w14:textId="59FA8AA8" w:rsidR="009F6C35" w:rsidRPr="009F6C35" w:rsidRDefault="005C116B" w:rsidP="009F6C35">
      <w:pPr>
        <w:pStyle w:val="Listenabsatz"/>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 Bezug zur Generationengerechtigkeit</w:t>
      </w:r>
    </w:p>
    <w:p w14:paraId="7532C5D3" w14:textId="013F9C87" w:rsidR="00033CB5" w:rsidRPr="00A81AD2" w:rsidRDefault="009F6C35" w:rsidP="00A81AD2">
      <w:pPr>
        <w:spacing w:line="276" w:lineRule="auto"/>
        <w:jc w:val="both"/>
        <w:rPr>
          <w:rFonts w:ascii="Times New Roman" w:hAnsi="Times New Roman" w:cs="Times New Roman"/>
          <w:sz w:val="24"/>
          <w:szCs w:val="24"/>
        </w:rPr>
      </w:pPr>
      <w:r>
        <w:rPr>
          <w:rFonts w:ascii="Times New Roman" w:hAnsi="Times New Roman" w:cs="Times New Roman"/>
          <w:sz w:val="24"/>
          <w:szCs w:val="24"/>
        </w:rPr>
        <w:t>Der Gesetzgeber versucht</w:t>
      </w:r>
      <w:r w:rsidR="008654FB">
        <w:rPr>
          <w:rFonts w:ascii="Times New Roman" w:hAnsi="Times New Roman" w:cs="Times New Roman"/>
          <w:sz w:val="24"/>
          <w:szCs w:val="24"/>
        </w:rPr>
        <w:t xml:space="preserve">, das Prinzip der Generationengerechtigkeit </w:t>
      </w:r>
      <w:r w:rsidR="004F61B7">
        <w:rPr>
          <w:rFonts w:ascii="Times New Roman" w:hAnsi="Times New Roman" w:cs="Times New Roman"/>
          <w:sz w:val="24"/>
          <w:szCs w:val="24"/>
        </w:rPr>
        <w:t>im neuen</w:t>
      </w:r>
      <w:r w:rsidR="008654FB">
        <w:rPr>
          <w:rFonts w:ascii="Times New Roman" w:hAnsi="Times New Roman" w:cs="Times New Roman"/>
          <w:sz w:val="24"/>
          <w:szCs w:val="24"/>
        </w:rPr>
        <w:t xml:space="preserve"> Klimaschutzgesetz </w:t>
      </w:r>
      <w:r w:rsidR="00827E44">
        <w:rPr>
          <w:rFonts w:ascii="Times New Roman" w:hAnsi="Times New Roman" w:cs="Times New Roman"/>
          <w:sz w:val="24"/>
          <w:szCs w:val="24"/>
        </w:rPr>
        <w:t>zu berücksichtigen</w:t>
      </w:r>
      <w:r w:rsidR="00667004">
        <w:rPr>
          <w:rFonts w:ascii="Times New Roman" w:hAnsi="Times New Roman" w:cs="Times New Roman"/>
          <w:sz w:val="24"/>
          <w:szCs w:val="24"/>
        </w:rPr>
        <w:t xml:space="preserve">. E </w:t>
      </w:r>
      <w:r w:rsidR="00827E44">
        <w:rPr>
          <w:rFonts w:ascii="Times New Roman" w:hAnsi="Times New Roman" w:cs="Times New Roman"/>
          <w:sz w:val="24"/>
          <w:szCs w:val="24"/>
        </w:rPr>
        <w:t xml:space="preserve">wurde vom Bundesverfassungsgericht verpflichtet, </w:t>
      </w:r>
      <w:r w:rsidR="00D26B8C">
        <w:rPr>
          <w:rFonts w:ascii="Times New Roman" w:hAnsi="Times New Roman" w:cs="Times New Roman"/>
          <w:sz w:val="24"/>
          <w:szCs w:val="24"/>
        </w:rPr>
        <w:t>der unverhältnismäßigen Einschränkung der Freiheitsgrundrechte der heute jüngeren Menschen aktiv vorzubeugen</w:t>
      </w:r>
      <w:r w:rsidR="00667004">
        <w:rPr>
          <w:rFonts w:ascii="Times New Roman" w:hAnsi="Times New Roman" w:cs="Times New Roman"/>
          <w:sz w:val="24"/>
          <w:szCs w:val="24"/>
        </w:rPr>
        <w:t xml:space="preserve"> (vgl. Die Bundesregierun 2021: o. S.)</w:t>
      </w:r>
      <w:r w:rsidR="00D26B8C">
        <w:rPr>
          <w:rFonts w:ascii="Times New Roman" w:hAnsi="Times New Roman" w:cs="Times New Roman"/>
          <w:sz w:val="24"/>
          <w:szCs w:val="24"/>
        </w:rPr>
        <w:t xml:space="preserve">. </w:t>
      </w:r>
      <w:r w:rsidR="0099397A">
        <w:rPr>
          <w:rFonts w:ascii="Times New Roman" w:hAnsi="Times New Roman" w:cs="Times New Roman"/>
          <w:sz w:val="24"/>
          <w:szCs w:val="24"/>
        </w:rPr>
        <w:t xml:space="preserve">Im Gesetzestext wird unter </w:t>
      </w:r>
      <w:r w:rsidR="00463CFD">
        <w:rPr>
          <w:rFonts w:ascii="Times New Roman" w:hAnsi="Times New Roman" w:cs="Times New Roman"/>
          <w:sz w:val="24"/>
          <w:szCs w:val="24"/>
        </w:rPr>
        <w:t>„2. Nachhaltigkeitsaspekte“</w:t>
      </w:r>
      <w:r w:rsidR="0099397A">
        <w:rPr>
          <w:rFonts w:ascii="Times New Roman" w:hAnsi="Times New Roman" w:cs="Times New Roman"/>
          <w:sz w:val="24"/>
          <w:szCs w:val="24"/>
        </w:rPr>
        <w:t xml:space="preserve"> erwähnt, dass </w:t>
      </w:r>
      <w:r w:rsidR="00463CFD">
        <w:rPr>
          <w:rFonts w:ascii="Times New Roman" w:hAnsi="Times New Roman" w:cs="Times New Roman"/>
          <w:sz w:val="24"/>
          <w:szCs w:val="24"/>
        </w:rPr>
        <w:t>die</w:t>
      </w:r>
      <w:r w:rsidR="00EA019D">
        <w:rPr>
          <w:rFonts w:ascii="Times New Roman" w:hAnsi="Times New Roman" w:cs="Times New Roman"/>
          <w:sz w:val="24"/>
          <w:szCs w:val="24"/>
        </w:rPr>
        <w:t xml:space="preserve"> Klimaziele aus</w:t>
      </w:r>
      <w:r w:rsidR="00634467">
        <w:rPr>
          <w:rFonts w:ascii="Times New Roman" w:hAnsi="Times New Roman" w:cs="Times New Roman"/>
          <w:sz w:val="24"/>
          <w:szCs w:val="24"/>
        </w:rPr>
        <w:t xml:space="preserve"> „Verantwortung auch gegenüber künftigen Generationen“</w:t>
      </w:r>
      <w:r w:rsidR="00EA019D">
        <w:rPr>
          <w:rFonts w:ascii="Times New Roman" w:hAnsi="Times New Roman" w:cs="Times New Roman"/>
          <w:sz w:val="24"/>
          <w:szCs w:val="24"/>
        </w:rPr>
        <w:t xml:space="preserve"> erhöht werden</w:t>
      </w:r>
      <w:r w:rsidR="0013305B">
        <w:rPr>
          <w:rFonts w:ascii="Times New Roman" w:hAnsi="Times New Roman" w:cs="Times New Roman"/>
          <w:sz w:val="24"/>
          <w:szCs w:val="24"/>
        </w:rPr>
        <w:t xml:space="preserve"> </w:t>
      </w:r>
      <w:r w:rsidR="00463CFD">
        <w:rPr>
          <w:rFonts w:ascii="Times New Roman" w:hAnsi="Times New Roman" w:cs="Times New Roman"/>
          <w:sz w:val="24"/>
          <w:szCs w:val="24"/>
        </w:rPr>
        <w:t xml:space="preserve">sollen </w:t>
      </w:r>
      <w:r w:rsidR="0013305B">
        <w:rPr>
          <w:rFonts w:ascii="Times New Roman" w:hAnsi="Times New Roman" w:cs="Times New Roman"/>
          <w:sz w:val="24"/>
          <w:szCs w:val="24"/>
        </w:rPr>
        <w:t xml:space="preserve">(vgl. BMU 2021: 10). </w:t>
      </w:r>
      <w:r w:rsidR="001127B2">
        <w:rPr>
          <w:rFonts w:ascii="Times New Roman" w:hAnsi="Times New Roman" w:cs="Times New Roman"/>
          <w:sz w:val="24"/>
          <w:szCs w:val="24"/>
        </w:rPr>
        <w:t>Um die Freiheitsgrundrechte künftiger Generationen zu sichern</w:t>
      </w:r>
      <w:r w:rsidR="00A924BE">
        <w:rPr>
          <w:rFonts w:ascii="Times New Roman" w:hAnsi="Times New Roman" w:cs="Times New Roman"/>
          <w:sz w:val="24"/>
          <w:szCs w:val="24"/>
        </w:rPr>
        <w:t xml:space="preserve">, </w:t>
      </w:r>
      <w:r w:rsidR="00D02A6F">
        <w:rPr>
          <w:rFonts w:ascii="Times New Roman" w:hAnsi="Times New Roman" w:cs="Times New Roman"/>
          <w:sz w:val="24"/>
          <w:szCs w:val="24"/>
        </w:rPr>
        <w:t>werden</w:t>
      </w:r>
      <w:r w:rsidR="00A924BE">
        <w:rPr>
          <w:rFonts w:ascii="Times New Roman" w:hAnsi="Times New Roman" w:cs="Times New Roman"/>
          <w:sz w:val="24"/>
          <w:szCs w:val="24"/>
        </w:rPr>
        <w:t xml:space="preserve"> die Vorgaben </w:t>
      </w:r>
      <w:r w:rsidR="00D02A6F">
        <w:rPr>
          <w:rFonts w:ascii="Times New Roman" w:hAnsi="Times New Roman" w:cs="Times New Roman"/>
          <w:sz w:val="24"/>
          <w:szCs w:val="24"/>
        </w:rPr>
        <w:t xml:space="preserve">nicht nur </w:t>
      </w:r>
      <w:r w:rsidR="00A924BE">
        <w:rPr>
          <w:rFonts w:ascii="Times New Roman" w:hAnsi="Times New Roman" w:cs="Times New Roman"/>
          <w:sz w:val="24"/>
          <w:szCs w:val="24"/>
        </w:rPr>
        <w:t>verschärft, sondern auch für den Zeitraum nach 2030 festgelegt. Dennoch stellt sich</w:t>
      </w:r>
      <w:r w:rsidR="00E3743C">
        <w:rPr>
          <w:rFonts w:ascii="Times New Roman" w:hAnsi="Times New Roman" w:cs="Times New Roman"/>
          <w:sz w:val="24"/>
          <w:szCs w:val="24"/>
        </w:rPr>
        <w:t xml:space="preserve"> </w:t>
      </w:r>
      <w:r w:rsidR="00A924BE">
        <w:rPr>
          <w:rFonts w:ascii="Times New Roman" w:hAnsi="Times New Roman" w:cs="Times New Roman"/>
          <w:sz w:val="24"/>
          <w:szCs w:val="24"/>
        </w:rPr>
        <w:t>vor dem Hintergrund der Kritik aus der Opposition</w:t>
      </w:r>
      <w:r w:rsidR="00E3743C">
        <w:rPr>
          <w:rFonts w:ascii="Times New Roman" w:hAnsi="Times New Roman" w:cs="Times New Roman"/>
          <w:sz w:val="24"/>
          <w:szCs w:val="24"/>
        </w:rPr>
        <w:t xml:space="preserve"> </w:t>
      </w:r>
      <w:r w:rsidR="00A924BE">
        <w:rPr>
          <w:rFonts w:ascii="Times New Roman" w:hAnsi="Times New Roman" w:cs="Times New Roman"/>
          <w:sz w:val="24"/>
          <w:szCs w:val="24"/>
        </w:rPr>
        <w:t xml:space="preserve">die Frage, inwieweit diese </w:t>
      </w:r>
      <w:r w:rsidR="00D02A6F">
        <w:rPr>
          <w:rFonts w:ascii="Times New Roman" w:hAnsi="Times New Roman" w:cs="Times New Roman"/>
          <w:sz w:val="24"/>
          <w:szCs w:val="24"/>
        </w:rPr>
        <w:t>Maßnahmen</w:t>
      </w:r>
      <w:r w:rsidR="00A924BE">
        <w:rPr>
          <w:rFonts w:ascii="Times New Roman" w:hAnsi="Times New Roman" w:cs="Times New Roman"/>
          <w:sz w:val="24"/>
          <w:szCs w:val="24"/>
        </w:rPr>
        <w:t xml:space="preserve"> ausreichen.</w:t>
      </w:r>
    </w:p>
    <w:p w14:paraId="2254C483" w14:textId="243248EE" w:rsidR="00802AAB" w:rsidRDefault="00802AAB" w:rsidP="005C116B">
      <w:pPr>
        <w:pStyle w:val="Listenabsatz"/>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 Verwendung der Begriffe „Generationengerechtigkeit“ und „Nachhaltigkeit“</w:t>
      </w:r>
    </w:p>
    <w:p w14:paraId="29E6D522" w14:textId="332BAC5D" w:rsidR="002E4F49" w:rsidRDefault="00CC17FB" w:rsidP="00B458F0">
      <w:pPr>
        <w:spacing w:line="276" w:lineRule="auto"/>
        <w:jc w:val="both"/>
        <w:rPr>
          <w:rFonts w:ascii="Times New Roman" w:hAnsi="Times New Roman" w:cs="Times New Roman"/>
          <w:sz w:val="24"/>
          <w:szCs w:val="24"/>
        </w:rPr>
      </w:pPr>
      <w:r>
        <w:rPr>
          <w:rFonts w:ascii="Times New Roman" w:hAnsi="Times New Roman" w:cs="Times New Roman"/>
          <w:sz w:val="24"/>
          <w:szCs w:val="24"/>
        </w:rPr>
        <w:t>Im Unterschied zum Klimaschutzgesetz von 2019 enthält der neue</w:t>
      </w:r>
      <w:r w:rsidR="00033CB5">
        <w:rPr>
          <w:rFonts w:ascii="Times New Roman" w:hAnsi="Times New Roman" w:cs="Times New Roman"/>
          <w:sz w:val="24"/>
          <w:szCs w:val="24"/>
        </w:rPr>
        <w:t xml:space="preserve"> Gesetzesentwurf </w:t>
      </w:r>
      <w:r>
        <w:rPr>
          <w:rFonts w:ascii="Times New Roman" w:hAnsi="Times New Roman" w:cs="Times New Roman"/>
          <w:sz w:val="24"/>
          <w:szCs w:val="24"/>
        </w:rPr>
        <w:t>an mehreren Stellen die Begriffe „Generationengerechtigkeit“</w:t>
      </w:r>
      <w:r w:rsidR="00856F4A">
        <w:rPr>
          <w:rFonts w:ascii="Times New Roman" w:hAnsi="Times New Roman" w:cs="Times New Roman"/>
          <w:sz w:val="24"/>
          <w:szCs w:val="24"/>
        </w:rPr>
        <w:t xml:space="preserve"> bzw. „generationengerecht“</w:t>
      </w:r>
      <w:r>
        <w:rPr>
          <w:rFonts w:ascii="Times New Roman" w:hAnsi="Times New Roman" w:cs="Times New Roman"/>
          <w:sz w:val="24"/>
          <w:szCs w:val="24"/>
        </w:rPr>
        <w:t xml:space="preserve"> und „Nachhaltigkeit“.</w:t>
      </w:r>
      <w:r w:rsidR="000A6E35">
        <w:rPr>
          <w:rFonts w:ascii="Times New Roman" w:hAnsi="Times New Roman" w:cs="Times New Roman"/>
          <w:sz w:val="24"/>
          <w:szCs w:val="24"/>
        </w:rPr>
        <w:t xml:space="preserve"> Im Abschnitt „Nachhaltigkeitsaspekte“ </w:t>
      </w:r>
      <w:r w:rsidR="000C2942">
        <w:rPr>
          <w:rFonts w:ascii="Times New Roman" w:hAnsi="Times New Roman" w:cs="Times New Roman"/>
          <w:sz w:val="24"/>
          <w:szCs w:val="24"/>
        </w:rPr>
        <w:t>wird darauf hingewiesen, dass bei der Erarbeitung des Gesetzes die Ziele und Prinzipien der Deutschen Nachhaltigkeitsstrategie berücksichtig wurden</w:t>
      </w:r>
      <w:r w:rsidR="008F51B2">
        <w:rPr>
          <w:rFonts w:ascii="Times New Roman" w:hAnsi="Times New Roman" w:cs="Times New Roman"/>
          <w:sz w:val="24"/>
          <w:szCs w:val="24"/>
        </w:rPr>
        <w:t>. Das Gesetz erweise sich als vereinbar mit der Deutschen Nachhaltigkeitsstrategie</w:t>
      </w:r>
      <w:r w:rsidR="004C3B2B">
        <w:rPr>
          <w:rFonts w:ascii="Times New Roman" w:hAnsi="Times New Roman" w:cs="Times New Roman"/>
          <w:sz w:val="24"/>
          <w:szCs w:val="24"/>
        </w:rPr>
        <w:t xml:space="preserve"> (vgl. BMU 2021: 10).</w:t>
      </w:r>
    </w:p>
    <w:p w14:paraId="38249B5E" w14:textId="23AF57AB" w:rsidR="00033CB5" w:rsidRDefault="002A1E27" w:rsidP="00B458F0">
      <w:pPr>
        <w:spacing w:line="276" w:lineRule="auto"/>
        <w:jc w:val="both"/>
        <w:rPr>
          <w:rFonts w:ascii="Times New Roman" w:hAnsi="Times New Roman" w:cs="Times New Roman"/>
          <w:sz w:val="24"/>
          <w:szCs w:val="24"/>
        </w:rPr>
      </w:pPr>
      <w:r>
        <w:rPr>
          <w:rFonts w:ascii="Times New Roman" w:hAnsi="Times New Roman" w:cs="Times New Roman"/>
          <w:sz w:val="24"/>
          <w:szCs w:val="24"/>
        </w:rPr>
        <w:t>Die weiterentwickelte Nachhaltigkeitsstrategie der Bundesregierung</w:t>
      </w:r>
      <w:r w:rsidR="006C5511">
        <w:rPr>
          <w:rFonts w:ascii="Times New Roman" w:hAnsi="Times New Roman" w:cs="Times New Roman"/>
          <w:sz w:val="24"/>
          <w:szCs w:val="24"/>
        </w:rPr>
        <w:t xml:space="preserve"> </w:t>
      </w:r>
      <w:r w:rsidR="00643423">
        <w:rPr>
          <w:rFonts w:ascii="Times New Roman" w:hAnsi="Times New Roman" w:cs="Times New Roman"/>
          <w:sz w:val="24"/>
          <w:szCs w:val="24"/>
        </w:rPr>
        <w:t>enthält sechs Prinzipien einer nachhaltigen Entwicklung</w:t>
      </w:r>
      <w:r w:rsidR="006563D4">
        <w:rPr>
          <w:rFonts w:ascii="Times New Roman" w:hAnsi="Times New Roman" w:cs="Times New Roman"/>
          <w:sz w:val="24"/>
          <w:szCs w:val="24"/>
        </w:rPr>
        <w:t xml:space="preserve"> und sieht vor, gemäß dem ersten Prinzip</w:t>
      </w:r>
      <w:r w:rsidR="00DE7FA1">
        <w:rPr>
          <w:rFonts w:ascii="Times New Roman" w:hAnsi="Times New Roman" w:cs="Times New Roman"/>
          <w:sz w:val="24"/>
          <w:szCs w:val="24"/>
        </w:rPr>
        <w:t>,</w:t>
      </w:r>
      <w:r w:rsidR="006563D4">
        <w:rPr>
          <w:rFonts w:ascii="Times New Roman" w:hAnsi="Times New Roman" w:cs="Times New Roman"/>
          <w:sz w:val="24"/>
          <w:szCs w:val="24"/>
        </w:rPr>
        <w:t xml:space="preserve"> </w:t>
      </w:r>
      <w:r w:rsidR="00C117B6">
        <w:rPr>
          <w:rFonts w:ascii="Times New Roman" w:hAnsi="Times New Roman" w:cs="Times New Roman"/>
          <w:sz w:val="24"/>
          <w:szCs w:val="24"/>
        </w:rPr>
        <w:t>„‘</w:t>
      </w:r>
      <w:r w:rsidR="006563D4">
        <w:rPr>
          <w:rFonts w:ascii="Times New Roman" w:hAnsi="Times New Roman" w:cs="Times New Roman"/>
          <w:sz w:val="24"/>
          <w:szCs w:val="24"/>
        </w:rPr>
        <w:t>Nachhaltige Entwicklung</w:t>
      </w:r>
      <w:r w:rsidR="00C117B6">
        <w:rPr>
          <w:rFonts w:ascii="Times New Roman" w:hAnsi="Times New Roman" w:cs="Times New Roman"/>
          <w:sz w:val="24"/>
          <w:szCs w:val="24"/>
        </w:rPr>
        <w:t>‘</w:t>
      </w:r>
      <w:r w:rsidR="006563D4">
        <w:rPr>
          <w:rFonts w:ascii="Times New Roman" w:hAnsi="Times New Roman" w:cs="Times New Roman"/>
          <w:sz w:val="24"/>
          <w:szCs w:val="24"/>
        </w:rPr>
        <w:t xml:space="preserve"> als Leitprinzip</w:t>
      </w:r>
      <w:r w:rsidR="00C117B6">
        <w:rPr>
          <w:rFonts w:ascii="Times New Roman" w:hAnsi="Times New Roman" w:cs="Times New Roman"/>
          <w:sz w:val="24"/>
          <w:szCs w:val="24"/>
        </w:rPr>
        <w:t xml:space="preserve"> konsequent in allen Bereichen und allen Entscheidungen </w:t>
      </w:r>
      <w:r w:rsidR="00C117B6">
        <w:rPr>
          <w:rFonts w:ascii="Times New Roman" w:hAnsi="Times New Roman" w:cs="Times New Roman"/>
          <w:sz w:val="24"/>
          <w:szCs w:val="24"/>
        </w:rPr>
        <w:lastRenderedPageBreak/>
        <w:t>anzuwenden“ (</w:t>
      </w:r>
      <w:r w:rsidR="00222CAA">
        <w:rPr>
          <w:rFonts w:ascii="Times New Roman" w:hAnsi="Times New Roman" w:cs="Times New Roman"/>
          <w:sz w:val="24"/>
          <w:szCs w:val="24"/>
        </w:rPr>
        <w:t>vgl. Bundesregierung 2020:</w:t>
      </w:r>
      <w:r w:rsidR="00C117B6">
        <w:rPr>
          <w:rFonts w:ascii="Times New Roman" w:hAnsi="Times New Roman" w:cs="Times New Roman"/>
          <w:sz w:val="24"/>
          <w:szCs w:val="24"/>
        </w:rPr>
        <w:t xml:space="preserve"> 70</w:t>
      </w:r>
      <w:r w:rsidR="00222CAA">
        <w:rPr>
          <w:rFonts w:ascii="Times New Roman" w:hAnsi="Times New Roman" w:cs="Times New Roman"/>
          <w:sz w:val="24"/>
          <w:szCs w:val="24"/>
        </w:rPr>
        <w:t>).</w:t>
      </w:r>
      <w:r w:rsidR="00E37C1A">
        <w:rPr>
          <w:rFonts w:ascii="Times New Roman" w:hAnsi="Times New Roman" w:cs="Times New Roman"/>
          <w:sz w:val="24"/>
          <w:szCs w:val="24"/>
        </w:rPr>
        <w:t xml:space="preserve"> </w:t>
      </w:r>
      <w:r w:rsidR="003C2E51">
        <w:rPr>
          <w:rFonts w:ascii="Times New Roman" w:hAnsi="Times New Roman" w:cs="Times New Roman"/>
          <w:sz w:val="24"/>
          <w:szCs w:val="24"/>
        </w:rPr>
        <w:t>Im Jahr 2018 wurden folgende Nachhaltigkeitsprinzipien erarbeitet</w:t>
      </w:r>
      <w:r w:rsidR="00D862B0">
        <w:rPr>
          <w:rFonts w:ascii="Times New Roman" w:hAnsi="Times New Roman" w:cs="Times New Roman"/>
          <w:sz w:val="24"/>
          <w:szCs w:val="24"/>
        </w:rPr>
        <w:t xml:space="preserve"> (vgl. die Bundesregierung 2020: 13)</w:t>
      </w:r>
      <w:r w:rsidR="00BF1855">
        <w:rPr>
          <w:rFonts w:ascii="Times New Roman" w:hAnsi="Times New Roman" w:cs="Times New Roman"/>
          <w:sz w:val="24"/>
          <w:szCs w:val="24"/>
        </w:rPr>
        <w:t>:</w:t>
      </w:r>
    </w:p>
    <w:p w14:paraId="1FE7AEC8" w14:textId="7BC5374D" w:rsidR="00846650" w:rsidRPr="00D862B0" w:rsidRDefault="00846650" w:rsidP="00D862B0">
      <w:pPr>
        <w:pStyle w:val="Listenabsatz"/>
        <w:numPr>
          <w:ilvl w:val="0"/>
          <w:numId w:val="3"/>
        </w:numPr>
        <w:spacing w:line="240" w:lineRule="auto"/>
        <w:ind w:right="709"/>
        <w:rPr>
          <w:rFonts w:ascii="Times New Roman" w:hAnsi="Times New Roman" w:cs="Times New Roman"/>
          <w:i/>
          <w:iCs/>
          <w:sz w:val="24"/>
          <w:szCs w:val="24"/>
        </w:rPr>
      </w:pPr>
      <w:r w:rsidRPr="00D862B0">
        <w:rPr>
          <w:rFonts w:ascii="Times New Roman" w:hAnsi="Times New Roman" w:cs="Times New Roman"/>
          <w:i/>
          <w:iCs/>
          <w:sz w:val="24"/>
          <w:szCs w:val="24"/>
        </w:rPr>
        <w:t xml:space="preserve">Nachhaltige </w:t>
      </w:r>
      <w:r w:rsidR="00CC438C" w:rsidRPr="00D862B0">
        <w:rPr>
          <w:rFonts w:ascii="Times New Roman" w:hAnsi="Times New Roman" w:cs="Times New Roman"/>
          <w:i/>
          <w:iCs/>
          <w:sz w:val="24"/>
          <w:szCs w:val="24"/>
        </w:rPr>
        <w:t xml:space="preserve">Entwicklung als Leitprinzip konsequent in allen Bereichen und bei allen Entscheidungen anwenden </w:t>
      </w:r>
    </w:p>
    <w:p w14:paraId="57E78E2A" w14:textId="2BD9A698" w:rsidR="00CC438C" w:rsidRPr="00D862B0" w:rsidRDefault="00CC438C" w:rsidP="00D862B0">
      <w:pPr>
        <w:pStyle w:val="Listenabsatz"/>
        <w:numPr>
          <w:ilvl w:val="0"/>
          <w:numId w:val="3"/>
        </w:numPr>
        <w:spacing w:line="240" w:lineRule="auto"/>
        <w:ind w:right="709"/>
        <w:rPr>
          <w:rFonts w:ascii="Times New Roman" w:hAnsi="Times New Roman" w:cs="Times New Roman"/>
          <w:i/>
          <w:iCs/>
          <w:sz w:val="24"/>
          <w:szCs w:val="24"/>
        </w:rPr>
      </w:pPr>
      <w:r w:rsidRPr="00D862B0">
        <w:rPr>
          <w:rFonts w:ascii="Times New Roman" w:hAnsi="Times New Roman" w:cs="Times New Roman"/>
          <w:i/>
          <w:iCs/>
          <w:sz w:val="24"/>
          <w:szCs w:val="24"/>
        </w:rPr>
        <w:t>Global Verantwortung übernehmen</w:t>
      </w:r>
    </w:p>
    <w:p w14:paraId="57D8CD1D" w14:textId="0C86A72D" w:rsidR="00CC438C" w:rsidRPr="00D862B0" w:rsidRDefault="00CC438C" w:rsidP="00D862B0">
      <w:pPr>
        <w:pStyle w:val="Listenabsatz"/>
        <w:numPr>
          <w:ilvl w:val="0"/>
          <w:numId w:val="3"/>
        </w:numPr>
        <w:spacing w:line="240" w:lineRule="auto"/>
        <w:ind w:right="709"/>
        <w:rPr>
          <w:rFonts w:ascii="Times New Roman" w:hAnsi="Times New Roman" w:cs="Times New Roman"/>
          <w:i/>
          <w:iCs/>
          <w:sz w:val="24"/>
          <w:szCs w:val="24"/>
        </w:rPr>
      </w:pPr>
      <w:r w:rsidRPr="00D862B0">
        <w:rPr>
          <w:rFonts w:ascii="Times New Roman" w:hAnsi="Times New Roman" w:cs="Times New Roman"/>
          <w:i/>
          <w:iCs/>
          <w:sz w:val="24"/>
          <w:szCs w:val="24"/>
        </w:rPr>
        <w:t>Natürliche Lebensgru</w:t>
      </w:r>
      <w:r w:rsidR="00A41912" w:rsidRPr="00D862B0">
        <w:rPr>
          <w:rFonts w:ascii="Times New Roman" w:hAnsi="Times New Roman" w:cs="Times New Roman"/>
          <w:i/>
          <w:iCs/>
          <w:sz w:val="24"/>
          <w:szCs w:val="24"/>
        </w:rPr>
        <w:t xml:space="preserve">ndlagen </w:t>
      </w:r>
      <w:r w:rsidR="00D862B0" w:rsidRPr="00D862B0">
        <w:rPr>
          <w:rFonts w:ascii="Times New Roman" w:hAnsi="Times New Roman" w:cs="Times New Roman"/>
          <w:i/>
          <w:iCs/>
          <w:sz w:val="24"/>
          <w:szCs w:val="24"/>
        </w:rPr>
        <w:t>erhalten</w:t>
      </w:r>
    </w:p>
    <w:p w14:paraId="24C83361" w14:textId="61C38187" w:rsidR="00D862B0" w:rsidRPr="00D862B0" w:rsidRDefault="00D862B0" w:rsidP="00D862B0">
      <w:pPr>
        <w:pStyle w:val="Listenabsatz"/>
        <w:numPr>
          <w:ilvl w:val="0"/>
          <w:numId w:val="3"/>
        </w:numPr>
        <w:spacing w:line="240" w:lineRule="auto"/>
        <w:ind w:right="709"/>
        <w:rPr>
          <w:rFonts w:ascii="Times New Roman" w:hAnsi="Times New Roman" w:cs="Times New Roman"/>
          <w:i/>
          <w:iCs/>
          <w:sz w:val="24"/>
          <w:szCs w:val="24"/>
        </w:rPr>
      </w:pPr>
      <w:r w:rsidRPr="00D862B0">
        <w:rPr>
          <w:rFonts w:ascii="Times New Roman" w:hAnsi="Times New Roman" w:cs="Times New Roman"/>
          <w:i/>
          <w:iCs/>
          <w:sz w:val="24"/>
          <w:szCs w:val="24"/>
        </w:rPr>
        <w:t>Nachhaltiges Wirtschaften stärken</w:t>
      </w:r>
    </w:p>
    <w:p w14:paraId="244D0F68" w14:textId="0794F567" w:rsidR="00D862B0" w:rsidRPr="00D862B0" w:rsidRDefault="00D862B0" w:rsidP="00D862B0">
      <w:pPr>
        <w:pStyle w:val="Listenabsatz"/>
        <w:numPr>
          <w:ilvl w:val="0"/>
          <w:numId w:val="3"/>
        </w:numPr>
        <w:spacing w:line="240" w:lineRule="auto"/>
        <w:ind w:right="709"/>
        <w:rPr>
          <w:rFonts w:ascii="Times New Roman" w:hAnsi="Times New Roman" w:cs="Times New Roman"/>
          <w:i/>
          <w:iCs/>
          <w:sz w:val="24"/>
          <w:szCs w:val="24"/>
        </w:rPr>
      </w:pPr>
      <w:r w:rsidRPr="00D862B0">
        <w:rPr>
          <w:rFonts w:ascii="Times New Roman" w:hAnsi="Times New Roman" w:cs="Times New Roman"/>
          <w:i/>
          <w:iCs/>
          <w:sz w:val="24"/>
          <w:szCs w:val="24"/>
        </w:rPr>
        <w:t>Sozialen Zusammenhalt in einer offenen Gesellschaft wahren und verbessern</w:t>
      </w:r>
    </w:p>
    <w:p w14:paraId="78973712" w14:textId="538DF131" w:rsidR="00D862B0" w:rsidRPr="00D862B0" w:rsidRDefault="00D862B0" w:rsidP="00D862B0">
      <w:pPr>
        <w:pStyle w:val="Listenabsatz"/>
        <w:numPr>
          <w:ilvl w:val="0"/>
          <w:numId w:val="3"/>
        </w:numPr>
        <w:spacing w:line="240" w:lineRule="auto"/>
        <w:ind w:right="709"/>
        <w:rPr>
          <w:rFonts w:ascii="Times New Roman" w:hAnsi="Times New Roman" w:cs="Times New Roman"/>
          <w:i/>
          <w:iCs/>
          <w:sz w:val="24"/>
          <w:szCs w:val="24"/>
        </w:rPr>
      </w:pPr>
      <w:r w:rsidRPr="00D862B0">
        <w:rPr>
          <w:rFonts w:ascii="Times New Roman" w:hAnsi="Times New Roman" w:cs="Times New Roman"/>
          <w:i/>
          <w:iCs/>
          <w:sz w:val="24"/>
          <w:szCs w:val="24"/>
        </w:rPr>
        <w:t>Bildung, Wissenschaft und Innovation als Treiber einer nachhaltigen Entwicklung nutzen</w:t>
      </w:r>
      <w:r w:rsidR="00BF1855">
        <w:rPr>
          <w:rFonts w:ascii="Times New Roman" w:hAnsi="Times New Roman" w:cs="Times New Roman"/>
          <w:i/>
          <w:iCs/>
          <w:sz w:val="24"/>
          <w:szCs w:val="24"/>
        </w:rPr>
        <w:t>.</w:t>
      </w:r>
    </w:p>
    <w:p w14:paraId="09BF76EA" w14:textId="17E0F40B" w:rsidR="00846650" w:rsidRDefault="00E956AE" w:rsidP="00B458F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Dabei wurden </w:t>
      </w:r>
      <w:r w:rsidR="00DE7FA1">
        <w:rPr>
          <w:rFonts w:ascii="Times New Roman" w:hAnsi="Times New Roman" w:cs="Times New Roman"/>
          <w:sz w:val="24"/>
          <w:szCs w:val="24"/>
        </w:rPr>
        <w:t xml:space="preserve">im Gesetzesentwurf </w:t>
      </w:r>
      <w:r>
        <w:rPr>
          <w:rFonts w:ascii="Times New Roman" w:hAnsi="Times New Roman" w:cs="Times New Roman"/>
          <w:sz w:val="24"/>
          <w:szCs w:val="24"/>
        </w:rPr>
        <w:t>insbesondere die Prinzipien 1 und 3 berücksichtigt.</w:t>
      </w:r>
      <w:r w:rsidR="00594AFE">
        <w:rPr>
          <w:rFonts w:ascii="Times New Roman" w:hAnsi="Times New Roman" w:cs="Times New Roman"/>
          <w:sz w:val="24"/>
          <w:szCs w:val="24"/>
        </w:rPr>
        <w:t xml:space="preserve"> </w:t>
      </w:r>
      <w:r w:rsidR="00584FD7">
        <w:rPr>
          <w:rFonts w:ascii="Times New Roman" w:hAnsi="Times New Roman" w:cs="Times New Roman"/>
          <w:sz w:val="24"/>
          <w:szCs w:val="24"/>
        </w:rPr>
        <w:t xml:space="preserve">Zum ersten Prinzip enthält </w:t>
      </w:r>
      <w:r w:rsidR="00051C6F">
        <w:rPr>
          <w:rFonts w:ascii="Times New Roman" w:hAnsi="Times New Roman" w:cs="Times New Roman"/>
          <w:sz w:val="24"/>
          <w:szCs w:val="24"/>
        </w:rPr>
        <w:t>er</w:t>
      </w:r>
      <w:r w:rsidR="00584FD7">
        <w:rPr>
          <w:rFonts w:ascii="Times New Roman" w:hAnsi="Times New Roman" w:cs="Times New Roman"/>
          <w:sz w:val="24"/>
          <w:szCs w:val="24"/>
        </w:rPr>
        <w:t xml:space="preserve"> die Bestimmung, natürliche </w:t>
      </w:r>
      <w:r w:rsidR="003036F7">
        <w:rPr>
          <w:rFonts w:ascii="Times New Roman" w:hAnsi="Times New Roman" w:cs="Times New Roman"/>
          <w:sz w:val="24"/>
          <w:szCs w:val="24"/>
        </w:rPr>
        <w:t>Lebensgrundlagen der Erde dauerhaft zu sicher</w:t>
      </w:r>
      <w:r w:rsidR="00D006CD">
        <w:rPr>
          <w:rFonts w:ascii="Times New Roman" w:hAnsi="Times New Roman" w:cs="Times New Roman"/>
          <w:sz w:val="24"/>
          <w:szCs w:val="24"/>
        </w:rPr>
        <w:t>n sowie Entwicklungen für heutige und zukünftige Generationen tragfähig zu machen</w:t>
      </w:r>
      <w:r w:rsidR="00151C00">
        <w:rPr>
          <w:rFonts w:ascii="Times New Roman" w:hAnsi="Times New Roman" w:cs="Times New Roman"/>
          <w:sz w:val="24"/>
          <w:szCs w:val="24"/>
        </w:rPr>
        <w:t xml:space="preserve">. </w:t>
      </w:r>
      <w:r w:rsidR="00ED2A88">
        <w:rPr>
          <w:rFonts w:ascii="Times New Roman" w:hAnsi="Times New Roman" w:cs="Times New Roman"/>
          <w:sz w:val="24"/>
          <w:szCs w:val="24"/>
        </w:rPr>
        <w:t xml:space="preserve">Im Zusammenhang mit dem vierten Prinzip </w:t>
      </w:r>
      <w:r w:rsidR="009852C5">
        <w:rPr>
          <w:rFonts w:ascii="Times New Roman" w:hAnsi="Times New Roman" w:cs="Times New Roman"/>
          <w:sz w:val="24"/>
          <w:szCs w:val="24"/>
        </w:rPr>
        <w:t xml:space="preserve">„Nachhaltiges Wirtschaften stärken“ </w:t>
      </w:r>
      <w:r w:rsidR="005E40BD">
        <w:rPr>
          <w:rFonts w:ascii="Times New Roman" w:hAnsi="Times New Roman" w:cs="Times New Roman"/>
          <w:sz w:val="24"/>
          <w:szCs w:val="24"/>
        </w:rPr>
        <w:t xml:space="preserve">bzw. Buchstabe a) </w:t>
      </w:r>
      <w:r w:rsidR="00CA650F">
        <w:rPr>
          <w:rFonts w:ascii="Times New Roman" w:hAnsi="Times New Roman" w:cs="Times New Roman"/>
          <w:sz w:val="24"/>
          <w:szCs w:val="24"/>
        </w:rPr>
        <w:t xml:space="preserve">wird der Begriff „generationengerecht“ </w:t>
      </w:r>
      <w:r w:rsidR="00051C6F">
        <w:rPr>
          <w:rFonts w:ascii="Times New Roman" w:hAnsi="Times New Roman" w:cs="Times New Roman"/>
          <w:sz w:val="24"/>
          <w:szCs w:val="24"/>
        </w:rPr>
        <w:t>verwendet</w:t>
      </w:r>
      <w:r w:rsidR="006F555E">
        <w:rPr>
          <w:rFonts w:ascii="Times New Roman" w:hAnsi="Times New Roman" w:cs="Times New Roman"/>
          <w:sz w:val="24"/>
          <w:szCs w:val="24"/>
        </w:rPr>
        <w:t xml:space="preserve"> (vgl. BMU 2021: </w:t>
      </w:r>
      <w:r w:rsidR="00DA2766">
        <w:rPr>
          <w:rFonts w:ascii="Times New Roman" w:hAnsi="Times New Roman" w:cs="Times New Roman"/>
          <w:sz w:val="24"/>
          <w:szCs w:val="24"/>
        </w:rPr>
        <w:t>10)</w:t>
      </w:r>
      <w:r w:rsidR="00BF1855">
        <w:rPr>
          <w:rFonts w:ascii="Times New Roman" w:hAnsi="Times New Roman" w:cs="Times New Roman"/>
          <w:sz w:val="24"/>
          <w:szCs w:val="24"/>
        </w:rPr>
        <w:t xml:space="preserve">: </w:t>
      </w:r>
    </w:p>
    <w:p w14:paraId="6A3BE98E" w14:textId="0A740488" w:rsidR="00BF1855" w:rsidRPr="0076111B" w:rsidRDefault="0076111B" w:rsidP="0076111B">
      <w:pPr>
        <w:spacing w:line="240" w:lineRule="auto"/>
        <w:ind w:left="1416" w:right="709"/>
        <w:rPr>
          <w:rFonts w:ascii="Times New Roman" w:hAnsi="Times New Roman" w:cs="Times New Roman"/>
          <w:i/>
          <w:iCs/>
          <w:sz w:val="24"/>
          <w:szCs w:val="24"/>
        </w:rPr>
      </w:pPr>
      <w:r>
        <w:rPr>
          <w:rFonts w:ascii="Times New Roman" w:hAnsi="Times New Roman" w:cs="Times New Roman"/>
          <w:i/>
          <w:iCs/>
          <w:sz w:val="24"/>
          <w:szCs w:val="24"/>
        </w:rPr>
        <w:t>„</w:t>
      </w:r>
      <w:r w:rsidR="00FF5BB0" w:rsidRPr="0076111B">
        <w:rPr>
          <w:rFonts w:ascii="Times New Roman" w:hAnsi="Times New Roman" w:cs="Times New Roman"/>
          <w:i/>
          <w:iCs/>
          <w:sz w:val="24"/>
          <w:szCs w:val="24"/>
        </w:rPr>
        <w:t xml:space="preserve">Der notwendige Strukturwandel für globales nachhaltiges Konsumieren und Produzieren und die dafür nutz-bar zu machenden technischen Modernisierungen sollen wirtschaftlich erfolgreich sowie im deutschen und globalen Kontext ökologisch und sozial tragfähig sowie </w:t>
      </w:r>
      <w:r w:rsidR="00FF5BB0" w:rsidRPr="0076111B">
        <w:rPr>
          <w:rFonts w:ascii="Times New Roman" w:hAnsi="Times New Roman" w:cs="Times New Roman"/>
          <w:b/>
          <w:bCs/>
          <w:i/>
          <w:iCs/>
          <w:sz w:val="24"/>
          <w:szCs w:val="24"/>
        </w:rPr>
        <w:t>generationengerecht</w:t>
      </w:r>
      <w:r w:rsidR="00FF5BB0" w:rsidRPr="0076111B">
        <w:rPr>
          <w:rFonts w:ascii="Times New Roman" w:hAnsi="Times New Roman" w:cs="Times New Roman"/>
          <w:i/>
          <w:iCs/>
          <w:sz w:val="24"/>
          <w:szCs w:val="24"/>
        </w:rPr>
        <w:t xml:space="preserve"> gestaltet werden</w:t>
      </w:r>
      <w:r>
        <w:rPr>
          <w:rFonts w:ascii="Times New Roman" w:hAnsi="Times New Roman" w:cs="Times New Roman"/>
          <w:i/>
          <w:iCs/>
          <w:sz w:val="24"/>
          <w:szCs w:val="24"/>
        </w:rPr>
        <w:t>“ (</w:t>
      </w:r>
      <w:r w:rsidR="00190416">
        <w:rPr>
          <w:rFonts w:ascii="Times New Roman" w:hAnsi="Times New Roman" w:cs="Times New Roman"/>
          <w:i/>
          <w:iCs/>
          <w:sz w:val="24"/>
          <w:szCs w:val="24"/>
        </w:rPr>
        <w:t>Die Bundesregierung 2020: 90; Hervorhebung durch die Verf.).</w:t>
      </w:r>
    </w:p>
    <w:p w14:paraId="69EF115C" w14:textId="1EB46ED3" w:rsidR="00A0485D" w:rsidRPr="008D6F5A" w:rsidRDefault="000F6A49" w:rsidP="008D6F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Auf der Website der Bundesregierung wird das neue Gesetz als „Generationenvertrag für das Klima“ bezeichnet (vgl. Die Bundesregierung 2021: o. S.). </w:t>
      </w:r>
      <w:r w:rsidR="00AA6713">
        <w:rPr>
          <w:rFonts w:ascii="Times New Roman" w:hAnsi="Times New Roman" w:cs="Times New Roman"/>
          <w:sz w:val="24"/>
          <w:szCs w:val="24"/>
        </w:rPr>
        <w:t xml:space="preserve">Der Nutzen des Gesetzesvorhabens bestehe darin, </w:t>
      </w:r>
      <w:r w:rsidR="0008119C">
        <w:rPr>
          <w:rFonts w:ascii="Times New Roman" w:hAnsi="Times New Roman" w:cs="Times New Roman"/>
          <w:sz w:val="24"/>
          <w:szCs w:val="24"/>
        </w:rPr>
        <w:t>„</w:t>
      </w:r>
      <w:r w:rsidR="00AA6713">
        <w:rPr>
          <w:rFonts w:ascii="Times New Roman" w:hAnsi="Times New Roman" w:cs="Times New Roman"/>
          <w:sz w:val="24"/>
          <w:szCs w:val="24"/>
        </w:rPr>
        <w:t xml:space="preserve">eine unverhältnismäßige Verlagerung von </w:t>
      </w:r>
      <w:r w:rsidR="0008119C">
        <w:rPr>
          <w:rFonts w:ascii="Times New Roman" w:hAnsi="Times New Roman" w:cs="Times New Roman"/>
          <w:sz w:val="24"/>
          <w:szCs w:val="24"/>
        </w:rPr>
        <w:t>Treibhausgasminderungslasten</w:t>
      </w:r>
      <w:r w:rsidR="00E81274">
        <w:rPr>
          <w:rFonts w:ascii="Times New Roman" w:hAnsi="Times New Roman" w:cs="Times New Roman"/>
          <w:sz w:val="24"/>
          <w:szCs w:val="24"/>
        </w:rPr>
        <w:t>“</w:t>
      </w:r>
      <w:r w:rsidR="0008119C">
        <w:rPr>
          <w:rFonts w:ascii="Times New Roman" w:hAnsi="Times New Roman" w:cs="Times New Roman"/>
          <w:sz w:val="24"/>
          <w:szCs w:val="24"/>
        </w:rPr>
        <w:t xml:space="preserve"> und damit einhergehende </w:t>
      </w:r>
      <w:r w:rsidR="00E81274">
        <w:rPr>
          <w:rFonts w:ascii="Times New Roman" w:hAnsi="Times New Roman" w:cs="Times New Roman"/>
          <w:sz w:val="24"/>
          <w:szCs w:val="24"/>
        </w:rPr>
        <w:t xml:space="preserve">Freiheitseinschränkungen in die Zukunft und auf spätere Generationen zu verhindern (vgl. BMU 2021: 2). </w:t>
      </w:r>
    </w:p>
    <w:p w14:paraId="554E890C" w14:textId="1379E2EC" w:rsidR="00326C80" w:rsidRDefault="00326C80" w:rsidP="005C116B">
      <w:pPr>
        <w:pStyle w:val="Listenabsatz"/>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 Beteiligung junger Leute </w:t>
      </w:r>
    </w:p>
    <w:p w14:paraId="46032BCF" w14:textId="39BAAFA6" w:rsidR="00A0485D" w:rsidRPr="007843E7" w:rsidRDefault="004B2A56" w:rsidP="00B458F0">
      <w:pPr>
        <w:spacing w:line="276" w:lineRule="auto"/>
        <w:jc w:val="both"/>
        <w:rPr>
          <w:rFonts w:ascii="Times New Roman" w:hAnsi="Times New Roman" w:cs="Times New Roman"/>
          <w:sz w:val="24"/>
          <w:szCs w:val="24"/>
        </w:rPr>
      </w:pPr>
      <w:r w:rsidRPr="004B2A56">
        <w:rPr>
          <w:rFonts w:ascii="Times New Roman" w:hAnsi="Times New Roman" w:cs="Times New Roman"/>
          <w:sz w:val="24"/>
          <w:szCs w:val="24"/>
        </w:rPr>
        <w:t xml:space="preserve">Es ist keine besondere Beteiligung junger Leute am Gesetzgebungsverfahren zu erkennen. Die Zahl junger Abgeordneter im Bundestag ist gering. In der 19. WP sind lediglich 1,8 Prozent der Abgeordneten unter 30 Jahre alt (davon sind 0,3 Prozent im Alter zwischen 20 und 24 Jahren und 1,6 Prozent zwischen 25 und 29 Jahren). Am stärksten vertreten sind die Altersgruppen „50 bis 54 Jahre (19,2 Prozent) und „45 bis 49 Jahre“ (16,8 Prozent) (vgl. Deutscher Bundestag 2019: S. 5). </w:t>
      </w:r>
    </w:p>
    <w:p w14:paraId="4E2CDCD3" w14:textId="49F147AC" w:rsidR="00326C80" w:rsidRDefault="00326C80" w:rsidP="005C116B">
      <w:pPr>
        <w:pStyle w:val="Listenabsatz"/>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 Ausarbeitung des Gesetzes</w:t>
      </w:r>
    </w:p>
    <w:p w14:paraId="0DD6DD34" w14:textId="61BFA14D" w:rsidR="00E169F5" w:rsidRPr="00D862B0" w:rsidRDefault="001222EC" w:rsidP="00E169F5">
      <w:pPr>
        <w:spacing w:line="276" w:lineRule="auto"/>
        <w:jc w:val="both"/>
        <w:rPr>
          <w:rFonts w:ascii="Times New Roman" w:hAnsi="Times New Roman" w:cs="Times New Roman"/>
          <w:sz w:val="24"/>
          <w:szCs w:val="24"/>
        </w:rPr>
      </w:pPr>
      <w:r>
        <w:rPr>
          <w:rFonts w:ascii="Times New Roman" w:hAnsi="Times New Roman" w:cs="Times New Roman"/>
          <w:sz w:val="24"/>
          <w:szCs w:val="24"/>
        </w:rPr>
        <w:t>Am 12. Mai 2021 beschloss das Bundeskabinett das neue Klimaschutzgesetz</w:t>
      </w:r>
      <w:r w:rsidR="009824FA">
        <w:rPr>
          <w:rFonts w:ascii="Times New Roman" w:hAnsi="Times New Roman" w:cs="Times New Roman"/>
          <w:sz w:val="24"/>
          <w:szCs w:val="24"/>
        </w:rPr>
        <w:t xml:space="preserve"> (vgl. Bundesministerium für Ernährung und Landwirtschaft 2021: o. S.). </w:t>
      </w:r>
      <w:r w:rsidR="0046776D">
        <w:rPr>
          <w:rFonts w:ascii="Times New Roman" w:hAnsi="Times New Roman" w:cs="Times New Roman"/>
          <w:sz w:val="24"/>
          <w:szCs w:val="24"/>
        </w:rPr>
        <w:t xml:space="preserve">Es wurde am 24. Juni 2021 mit 352 Ja-Stimmen, 290 Nein-Stimmen und 10 Enthaltungen beschlossen. </w:t>
      </w:r>
      <w:r w:rsidR="009C1C91">
        <w:rPr>
          <w:rFonts w:ascii="Times New Roman" w:hAnsi="Times New Roman" w:cs="Times New Roman"/>
          <w:sz w:val="24"/>
          <w:szCs w:val="24"/>
        </w:rPr>
        <w:t xml:space="preserve">Von der Opposition wurde das Gesetz teils stark kritisiert. </w:t>
      </w:r>
      <w:r w:rsidR="00FB4420">
        <w:rPr>
          <w:rFonts w:ascii="Times New Roman" w:hAnsi="Times New Roman" w:cs="Times New Roman"/>
          <w:sz w:val="24"/>
          <w:szCs w:val="24"/>
        </w:rPr>
        <w:t xml:space="preserve">Aus verschiedenen Gründen ist das Gesetz für die Grünen, die Linkspartei und die FDP nicht weitreichend genug. </w:t>
      </w:r>
      <w:r w:rsidR="001D01BE">
        <w:rPr>
          <w:rFonts w:ascii="Times New Roman" w:hAnsi="Times New Roman" w:cs="Times New Roman"/>
          <w:sz w:val="24"/>
          <w:szCs w:val="24"/>
        </w:rPr>
        <w:t xml:space="preserve">Grünen-Fraktionsvorsitzender Anton Hofreiter ist der Meinung, die Bundesregierung </w:t>
      </w:r>
      <w:r w:rsidR="00261B72">
        <w:rPr>
          <w:rFonts w:ascii="Times New Roman" w:hAnsi="Times New Roman" w:cs="Times New Roman"/>
          <w:sz w:val="24"/>
          <w:szCs w:val="24"/>
        </w:rPr>
        <w:t>hätte</w:t>
      </w:r>
      <w:r w:rsidR="001D01BE">
        <w:rPr>
          <w:rFonts w:ascii="Times New Roman" w:hAnsi="Times New Roman" w:cs="Times New Roman"/>
          <w:sz w:val="24"/>
          <w:szCs w:val="24"/>
        </w:rPr>
        <w:t xml:space="preserve"> beim</w:t>
      </w:r>
      <w:r w:rsidR="005C1B06">
        <w:rPr>
          <w:rFonts w:ascii="Times New Roman" w:hAnsi="Times New Roman" w:cs="Times New Roman"/>
          <w:sz w:val="24"/>
          <w:szCs w:val="24"/>
        </w:rPr>
        <w:t xml:space="preserve"> Klimaschutz ihre Möglichkeiten „in einer Mischung aus Zaghaftigkeit und Überforderung“ nicht genutzt.</w:t>
      </w:r>
      <w:r w:rsidR="00716ABF">
        <w:rPr>
          <w:rFonts w:ascii="Times New Roman" w:hAnsi="Times New Roman" w:cs="Times New Roman"/>
          <w:sz w:val="24"/>
          <w:szCs w:val="24"/>
        </w:rPr>
        <w:t xml:space="preserve"> Von der Linkspartei </w:t>
      </w:r>
      <w:r w:rsidR="00716ABF">
        <w:rPr>
          <w:rFonts w:ascii="Times New Roman" w:hAnsi="Times New Roman" w:cs="Times New Roman"/>
          <w:sz w:val="24"/>
          <w:szCs w:val="24"/>
        </w:rPr>
        <w:lastRenderedPageBreak/>
        <w:t xml:space="preserve">wurde unter anderem </w:t>
      </w:r>
      <w:r w:rsidR="005368A2">
        <w:rPr>
          <w:rFonts w:ascii="Times New Roman" w:hAnsi="Times New Roman" w:cs="Times New Roman"/>
          <w:sz w:val="24"/>
          <w:szCs w:val="24"/>
        </w:rPr>
        <w:t xml:space="preserve">kritisiert, dass zu wenig für eine klimafreundliche Verkehrswende getan wurde, </w:t>
      </w:r>
      <w:r w:rsidR="000A46A5">
        <w:rPr>
          <w:rFonts w:ascii="Times New Roman" w:hAnsi="Times New Roman" w:cs="Times New Roman"/>
          <w:sz w:val="24"/>
          <w:szCs w:val="24"/>
        </w:rPr>
        <w:t xml:space="preserve">während die FDP eine bessere Abstimmung mit europäischen Partnern forderte. </w:t>
      </w:r>
      <w:r w:rsidR="004F1186">
        <w:rPr>
          <w:rFonts w:ascii="Times New Roman" w:hAnsi="Times New Roman" w:cs="Times New Roman"/>
          <w:sz w:val="24"/>
          <w:szCs w:val="24"/>
        </w:rPr>
        <w:t>Demgegenüber verneinte die</w:t>
      </w:r>
      <w:r w:rsidR="00CF5C8B">
        <w:rPr>
          <w:rFonts w:ascii="Times New Roman" w:hAnsi="Times New Roman" w:cs="Times New Roman"/>
          <w:sz w:val="24"/>
          <w:szCs w:val="24"/>
        </w:rPr>
        <w:t xml:space="preserve"> AfD</w:t>
      </w:r>
      <w:r w:rsidR="004F1186">
        <w:rPr>
          <w:rFonts w:ascii="Times New Roman" w:hAnsi="Times New Roman" w:cs="Times New Roman"/>
          <w:sz w:val="24"/>
          <w:szCs w:val="24"/>
        </w:rPr>
        <w:t>, dass es einen durch CO</w:t>
      </w:r>
      <w:r w:rsidR="004F1186" w:rsidRPr="004F1186">
        <w:rPr>
          <w:rFonts w:ascii="Times New Roman" w:hAnsi="Times New Roman" w:cs="Times New Roman"/>
          <w:sz w:val="24"/>
          <w:szCs w:val="24"/>
          <w:vertAlign w:val="subscript"/>
        </w:rPr>
        <w:t>2</w:t>
      </w:r>
      <w:r w:rsidR="004F1186">
        <w:rPr>
          <w:rFonts w:ascii="Times New Roman" w:hAnsi="Times New Roman" w:cs="Times New Roman"/>
          <w:sz w:val="24"/>
          <w:szCs w:val="24"/>
        </w:rPr>
        <w:t xml:space="preserve"> bedingten Klimanotstand </w:t>
      </w:r>
      <w:r w:rsidR="005120DA">
        <w:rPr>
          <w:rFonts w:ascii="Times New Roman" w:hAnsi="Times New Roman" w:cs="Times New Roman"/>
          <w:sz w:val="24"/>
          <w:szCs w:val="24"/>
        </w:rPr>
        <w:t>gibt (vgl. Tagesschau 2021: o. S.).</w:t>
      </w:r>
      <w:r w:rsidR="001D43F8">
        <w:rPr>
          <w:rFonts w:ascii="Times New Roman" w:hAnsi="Times New Roman" w:cs="Times New Roman"/>
          <w:sz w:val="24"/>
          <w:szCs w:val="24"/>
        </w:rPr>
        <w:t xml:space="preserve"> Am </w:t>
      </w:r>
      <w:r w:rsidR="00482233">
        <w:rPr>
          <w:rFonts w:ascii="Times New Roman" w:hAnsi="Times New Roman" w:cs="Times New Roman"/>
          <w:sz w:val="24"/>
          <w:szCs w:val="24"/>
        </w:rPr>
        <w:t>25. Juni 2021 passierte das Gesetz den Bundesrat</w:t>
      </w:r>
      <w:r w:rsidR="00E169F5">
        <w:rPr>
          <w:rFonts w:ascii="Times New Roman" w:hAnsi="Times New Roman" w:cs="Times New Roman"/>
          <w:sz w:val="24"/>
          <w:szCs w:val="24"/>
        </w:rPr>
        <w:t xml:space="preserve"> (vgl. Die Bundesregierung 2021: o. S.). </w:t>
      </w:r>
    </w:p>
    <w:p w14:paraId="343A8591" w14:textId="60185720" w:rsidR="00D423DB" w:rsidRDefault="00D423DB" w:rsidP="00B458F0">
      <w:pPr>
        <w:spacing w:line="276" w:lineRule="auto"/>
        <w:jc w:val="both"/>
        <w:rPr>
          <w:rFonts w:ascii="Times New Roman" w:hAnsi="Times New Roman" w:cs="Times New Roman"/>
          <w:sz w:val="24"/>
          <w:szCs w:val="24"/>
        </w:rPr>
      </w:pPr>
    </w:p>
    <w:p w14:paraId="20D34B55" w14:textId="64FDB426" w:rsidR="00A62AEC" w:rsidRDefault="00A62AEC" w:rsidP="00B458F0">
      <w:pPr>
        <w:spacing w:line="276" w:lineRule="auto"/>
        <w:jc w:val="both"/>
        <w:rPr>
          <w:rFonts w:ascii="Times New Roman" w:hAnsi="Times New Roman" w:cs="Times New Roman"/>
          <w:sz w:val="24"/>
          <w:szCs w:val="24"/>
        </w:rPr>
      </w:pPr>
    </w:p>
    <w:p w14:paraId="73F4FF73" w14:textId="18F8E354" w:rsidR="00A62AEC" w:rsidRDefault="00A62AEC" w:rsidP="00B458F0">
      <w:pPr>
        <w:spacing w:line="276" w:lineRule="auto"/>
        <w:jc w:val="both"/>
        <w:rPr>
          <w:rFonts w:ascii="Times New Roman" w:hAnsi="Times New Roman" w:cs="Times New Roman"/>
          <w:sz w:val="24"/>
          <w:szCs w:val="24"/>
        </w:rPr>
      </w:pPr>
    </w:p>
    <w:p w14:paraId="1F35CD6F" w14:textId="6E16CC7A" w:rsidR="00A62AEC" w:rsidRDefault="00A62AEC" w:rsidP="00B458F0">
      <w:pPr>
        <w:spacing w:line="276" w:lineRule="auto"/>
        <w:jc w:val="both"/>
        <w:rPr>
          <w:rFonts w:ascii="Times New Roman" w:hAnsi="Times New Roman" w:cs="Times New Roman"/>
          <w:sz w:val="24"/>
          <w:szCs w:val="24"/>
        </w:rPr>
      </w:pPr>
    </w:p>
    <w:p w14:paraId="7BAF4426" w14:textId="0DD6724C" w:rsidR="00A62AEC" w:rsidRDefault="00A62AEC" w:rsidP="00B458F0">
      <w:pPr>
        <w:spacing w:line="276" w:lineRule="auto"/>
        <w:jc w:val="both"/>
        <w:rPr>
          <w:rFonts w:ascii="Times New Roman" w:hAnsi="Times New Roman" w:cs="Times New Roman"/>
          <w:sz w:val="24"/>
          <w:szCs w:val="24"/>
        </w:rPr>
      </w:pPr>
    </w:p>
    <w:p w14:paraId="76EB9743" w14:textId="4716D462" w:rsidR="00A62AEC" w:rsidRDefault="00A62AEC" w:rsidP="00B458F0">
      <w:pPr>
        <w:spacing w:line="276" w:lineRule="auto"/>
        <w:jc w:val="both"/>
        <w:rPr>
          <w:rFonts w:ascii="Times New Roman" w:hAnsi="Times New Roman" w:cs="Times New Roman"/>
          <w:sz w:val="24"/>
          <w:szCs w:val="24"/>
        </w:rPr>
      </w:pPr>
    </w:p>
    <w:p w14:paraId="51DE94EF" w14:textId="63046CCA" w:rsidR="00A62AEC" w:rsidRDefault="00A62AEC" w:rsidP="00B458F0">
      <w:pPr>
        <w:spacing w:line="276" w:lineRule="auto"/>
        <w:jc w:val="both"/>
        <w:rPr>
          <w:rFonts w:ascii="Times New Roman" w:hAnsi="Times New Roman" w:cs="Times New Roman"/>
          <w:sz w:val="24"/>
          <w:szCs w:val="24"/>
        </w:rPr>
      </w:pPr>
    </w:p>
    <w:p w14:paraId="3BCE64AA" w14:textId="77F89B15" w:rsidR="00A62AEC" w:rsidRDefault="00A62AEC" w:rsidP="00B458F0">
      <w:pPr>
        <w:spacing w:line="276" w:lineRule="auto"/>
        <w:jc w:val="both"/>
        <w:rPr>
          <w:rFonts w:ascii="Times New Roman" w:hAnsi="Times New Roman" w:cs="Times New Roman"/>
          <w:sz w:val="24"/>
          <w:szCs w:val="24"/>
        </w:rPr>
      </w:pPr>
    </w:p>
    <w:p w14:paraId="17625FDB" w14:textId="34040557" w:rsidR="00A62AEC" w:rsidRDefault="00A62AEC" w:rsidP="00B458F0">
      <w:pPr>
        <w:spacing w:line="276" w:lineRule="auto"/>
        <w:jc w:val="both"/>
        <w:rPr>
          <w:rFonts w:ascii="Times New Roman" w:hAnsi="Times New Roman" w:cs="Times New Roman"/>
          <w:sz w:val="24"/>
          <w:szCs w:val="24"/>
        </w:rPr>
      </w:pPr>
    </w:p>
    <w:p w14:paraId="194D979A" w14:textId="50BD9CE0" w:rsidR="00A62AEC" w:rsidRDefault="00A62AEC" w:rsidP="00B458F0">
      <w:pPr>
        <w:spacing w:line="276" w:lineRule="auto"/>
        <w:jc w:val="both"/>
        <w:rPr>
          <w:rFonts w:ascii="Times New Roman" w:hAnsi="Times New Roman" w:cs="Times New Roman"/>
          <w:sz w:val="24"/>
          <w:szCs w:val="24"/>
        </w:rPr>
      </w:pPr>
    </w:p>
    <w:p w14:paraId="1538247B" w14:textId="25DC33C3" w:rsidR="00A62AEC" w:rsidRDefault="00A62AEC" w:rsidP="00B458F0">
      <w:pPr>
        <w:spacing w:line="276" w:lineRule="auto"/>
        <w:jc w:val="both"/>
        <w:rPr>
          <w:rFonts w:ascii="Times New Roman" w:hAnsi="Times New Roman" w:cs="Times New Roman"/>
          <w:sz w:val="24"/>
          <w:szCs w:val="24"/>
        </w:rPr>
      </w:pPr>
    </w:p>
    <w:p w14:paraId="0BBA98B5" w14:textId="10811B91" w:rsidR="00A62AEC" w:rsidRDefault="00A62AEC" w:rsidP="00B458F0">
      <w:pPr>
        <w:spacing w:line="276" w:lineRule="auto"/>
        <w:jc w:val="both"/>
        <w:rPr>
          <w:rFonts w:ascii="Times New Roman" w:hAnsi="Times New Roman" w:cs="Times New Roman"/>
          <w:sz w:val="24"/>
          <w:szCs w:val="24"/>
        </w:rPr>
      </w:pPr>
    </w:p>
    <w:p w14:paraId="440B4BEA" w14:textId="006C195E" w:rsidR="00A62AEC" w:rsidRDefault="00A62AEC" w:rsidP="00B458F0">
      <w:pPr>
        <w:spacing w:line="276" w:lineRule="auto"/>
        <w:jc w:val="both"/>
        <w:rPr>
          <w:rFonts w:ascii="Times New Roman" w:hAnsi="Times New Roman" w:cs="Times New Roman"/>
          <w:sz w:val="24"/>
          <w:szCs w:val="24"/>
        </w:rPr>
      </w:pPr>
    </w:p>
    <w:p w14:paraId="4E15D7F4" w14:textId="370A9D4F" w:rsidR="00A62AEC" w:rsidRDefault="00A62AEC" w:rsidP="00B458F0">
      <w:pPr>
        <w:spacing w:line="276" w:lineRule="auto"/>
        <w:jc w:val="both"/>
        <w:rPr>
          <w:rFonts w:ascii="Times New Roman" w:hAnsi="Times New Roman" w:cs="Times New Roman"/>
          <w:sz w:val="24"/>
          <w:szCs w:val="24"/>
        </w:rPr>
      </w:pPr>
    </w:p>
    <w:p w14:paraId="2D41B3B2" w14:textId="4C977EE4" w:rsidR="00A62AEC" w:rsidRDefault="00A62AEC" w:rsidP="00B458F0">
      <w:pPr>
        <w:spacing w:line="276" w:lineRule="auto"/>
        <w:jc w:val="both"/>
        <w:rPr>
          <w:rFonts w:ascii="Times New Roman" w:hAnsi="Times New Roman" w:cs="Times New Roman"/>
          <w:sz w:val="24"/>
          <w:szCs w:val="24"/>
        </w:rPr>
      </w:pPr>
    </w:p>
    <w:p w14:paraId="6AEBD8C0" w14:textId="74E73B7A" w:rsidR="00A62AEC" w:rsidRDefault="00A62AEC" w:rsidP="00B458F0">
      <w:pPr>
        <w:spacing w:line="276" w:lineRule="auto"/>
        <w:jc w:val="both"/>
        <w:rPr>
          <w:rFonts w:ascii="Times New Roman" w:hAnsi="Times New Roman" w:cs="Times New Roman"/>
          <w:sz w:val="24"/>
          <w:szCs w:val="24"/>
        </w:rPr>
      </w:pPr>
    </w:p>
    <w:p w14:paraId="65E1AFBA" w14:textId="1E1F6EE1" w:rsidR="00A62AEC" w:rsidRDefault="00A62AEC" w:rsidP="00B458F0">
      <w:pPr>
        <w:spacing w:line="276" w:lineRule="auto"/>
        <w:jc w:val="both"/>
        <w:rPr>
          <w:rFonts w:ascii="Times New Roman" w:hAnsi="Times New Roman" w:cs="Times New Roman"/>
          <w:sz w:val="24"/>
          <w:szCs w:val="24"/>
        </w:rPr>
      </w:pPr>
    </w:p>
    <w:p w14:paraId="36ED6E54" w14:textId="4DAE5605" w:rsidR="00A62AEC" w:rsidRDefault="00A62AEC" w:rsidP="00B458F0">
      <w:pPr>
        <w:spacing w:line="276" w:lineRule="auto"/>
        <w:jc w:val="both"/>
        <w:rPr>
          <w:rFonts w:ascii="Times New Roman" w:hAnsi="Times New Roman" w:cs="Times New Roman"/>
          <w:sz w:val="24"/>
          <w:szCs w:val="24"/>
        </w:rPr>
      </w:pPr>
    </w:p>
    <w:p w14:paraId="3426DEED" w14:textId="5242ED28" w:rsidR="00A62AEC" w:rsidRDefault="00A62AEC" w:rsidP="00B458F0">
      <w:pPr>
        <w:spacing w:line="276" w:lineRule="auto"/>
        <w:jc w:val="both"/>
        <w:rPr>
          <w:rFonts w:ascii="Times New Roman" w:hAnsi="Times New Roman" w:cs="Times New Roman"/>
          <w:sz w:val="24"/>
          <w:szCs w:val="24"/>
        </w:rPr>
      </w:pPr>
    </w:p>
    <w:p w14:paraId="6C91072C" w14:textId="12CD158E" w:rsidR="00A62AEC" w:rsidRDefault="00A62AEC" w:rsidP="00B458F0">
      <w:pPr>
        <w:spacing w:line="276" w:lineRule="auto"/>
        <w:jc w:val="both"/>
        <w:rPr>
          <w:rFonts w:ascii="Times New Roman" w:hAnsi="Times New Roman" w:cs="Times New Roman"/>
          <w:sz w:val="24"/>
          <w:szCs w:val="24"/>
        </w:rPr>
      </w:pPr>
    </w:p>
    <w:p w14:paraId="60C091B8" w14:textId="56A33555" w:rsidR="00A62AEC" w:rsidRDefault="00A62AEC" w:rsidP="00B458F0">
      <w:pPr>
        <w:spacing w:line="276" w:lineRule="auto"/>
        <w:jc w:val="both"/>
        <w:rPr>
          <w:rFonts w:ascii="Times New Roman" w:hAnsi="Times New Roman" w:cs="Times New Roman"/>
          <w:sz w:val="24"/>
          <w:szCs w:val="24"/>
        </w:rPr>
      </w:pPr>
    </w:p>
    <w:p w14:paraId="4E41D086" w14:textId="4DE98BEE" w:rsidR="00A62AEC" w:rsidRDefault="00A62AEC" w:rsidP="00B458F0">
      <w:pPr>
        <w:spacing w:line="276" w:lineRule="auto"/>
        <w:jc w:val="both"/>
        <w:rPr>
          <w:rFonts w:ascii="Times New Roman" w:hAnsi="Times New Roman" w:cs="Times New Roman"/>
          <w:sz w:val="24"/>
          <w:szCs w:val="24"/>
        </w:rPr>
      </w:pPr>
    </w:p>
    <w:p w14:paraId="13AA0ED8" w14:textId="7E081EBA" w:rsidR="00A62AEC" w:rsidRDefault="00A62AEC" w:rsidP="00B458F0">
      <w:pPr>
        <w:spacing w:line="276" w:lineRule="auto"/>
        <w:jc w:val="both"/>
        <w:rPr>
          <w:rFonts w:ascii="Times New Roman" w:hAnsi="Times New Roman" w:cs="Times New Roman"/>
          <w:sz w:val="24"/>
          <w:szCs w:val="24"/>
        </w:rPr>
      </w:pPr>
    </w:p>
    <w:p w14:paraId="188FB07F" w14:textId="5B72B367" w:rsidR="00A62AEC" w:rsidRDefault="00A62AEC" w:rsidP="00B458F0">
      <w:pPr>
        <w:spacing w:line="276" w:lineRule="auto"/>
        <w:jc w:val="both"/>
        <w:rPr>
          <w:rFonts w:ascii="Times New Roman" w:hAnsi="Times New Roman" w:cs="Times New Roman"/>
          <w:sz w:val="24"/>
          <w:szCs w:val="24"/>
        </w:rPr>
      </w:pPr>
    </w:p>
    <w:p w14:paraId="5A596A41" w14:textId="334E38C6" w:rsidR="00A62AEC" w:rsidRDefault="00A62AEC" w:rsidP="00B458F0">
      <w:pPr>
        <w:spacing w:line="276" w:lineRule="auto"/>
        <w:jc w:val="both"/>
        <w:rPr>
          <w:rFonts w:ascii="Times New Roman" w:hAnsi="Times New Roman" w:cs="Times New Roman"/>
          <w:sz w:val="24"/>
          <w:szCs w:val="24"/>
        </w:rPr>
      </w:pPr>
    </w:p>
    <w:p w14:paraId="5AE4D2C1" w14:textId="77777777" w:rsidR="00A62AEC" w:rsidRDefault="00A62AEC" w:rsidP="00B458F0">
      <w:pPr>
        <w:spacing w:line="276" w:lineRule="auto"/>
        <w:jc w:val="both"/>
        <w:rPr>
          <w:rFonts w:ascii="Times New Roman" w:hAnsi="Times New Roman" w:cs="Times New Roman"/>
          <w:sz w:val="24"/>
          <w:szCs w:val="24"/>
        </w:rPr>
      </w:pPr>
    </w:p>
    <w:p w14:paraId="2227A7CE" w14:textId="665D475A" w:rsidR="00B458F0" w:rsidRDefault="00B458F0" w:rsidP="00B458F0">
      <w:pPr>
        <w:spacing w:line="276" w:lineRule="auto"/>
        <w:jc w:val="both"/>
        <w:rPr>
          <w:rFonts w:ascii="Times New Roman" w:hAnsi="Times New Roman" w:cs="Times New Roman"/>
          <w:sz w:val="24"/>
          <w:szCs w:val="24"/>
        </w:rPr>
      </w:pPr>
    </w:p>
    <w:p w14:paraId="582F6AEB" w14:textId="5E068EB5" w:rsidR="003B1ECF" w:rsidRPr="003B1ECF" w:rsidRDefault="003B1ECF" w:rsidP="003B1ECF">
      <w:pPr>
        <w:pStyle w:val="Listenabsatz"/>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Literaturverzeichnis </w:t>
      </w:r>
    </w:p>
    <w:p w14:paraId="4BEB8C8D" w14:textId="77777777" w:rsidR="001540AA" w:rsidRPr="008609F8" w:rsidRDefault="001540AA" w:rsidP="00A12A9D">
      <w:pPr>
        <w:ind w:left="709" w:hanging="709"/>
        <w:rPr>
          <w:rFonts w:ascii="Times New Roman" w:hAnsi="Times New Roman" w:cs="Times New Roman"/>
          <w:sz w:val="24"/>
          <w:szCs w:val="24"/>
        </w:rPr>
      </w:pPr>
      <w:r w:rsidRPr="008609F8">
        <w:rPr>
          <w:rFonts w:ascii="Times New Roman" w:hAnsi="Times New Roman" w:cs="Times New Roman"/>
          <w:sz w:val="24"/>
          <w:szCs w:val="24"/>
        </w:rPr>
        <w:t>Bundesministerium für Ernährung und Landwirtschaft (2021): Bundeskabinett beschließt neues Klimaschutzgesetz. https://www.bmel.de/SharedDocs/Pressemitteilungen/DE/2021/086-neues-klimaschutzgesetz.html;jsessionid=8A203A72F563B5F28D8F2298A8236E0C.live852, zuletzt zugegriffen am 28. Juni 2021.</w:t>
      </w:r>
    </w:p>
    <w:p w14:paraId="3FF394B0" w14:textId="242C112E" w:rsidR="00826F37" w:rsidRPr="008609F8" w:rsidRDefault="00826F37" w:rsidP="00A12A9D">
      <w:pPr>
        <w:ind w:left="709" w:hanging="709"/>
        <w:rPr>
          <w:rFonts w:ascii="Times New Roman" w:hAnsi="Times New Roman" w:cs="Times New Roman"/>
          <w:sz w:val="24"/>
          <w:szCs w:val="24"/>
        </w:rPr>
      </w:pPr>
      <w:r w:rsidRPr="008609F8">
        <w:rPr>
          <w:rFonts w:ascii="Times New Roman" w:hAnsi="Times New Roman" w:cs="Times New Roman"/>
          <w:sz w:val="24"/>
          <w:szCs w:val="24"/>
        </w:rPr>
        <w:t>Bundesministerium für Umwelt, Naturschutz und nukleare Sicherheit (2021): Gesetzesentwurf der Bundesregierung. Entwurf eines Ersten Gesetzes zur Änderung des Bundes-Klimaschutzgesetzes.</w:t>
      </w:r>
      <w:r w:rsidR="004F32FD" w:rsidRPr="008609F8">
        <w:rPr>
          <w:rFonts w:ascii="Times New Roman" w:hAnsi="Times New Roman" w:cs="Times New Roman"/>
          <w:sz w:val="24"/>
          <w:szCs w:val="24"/>
        </w:rPr>
        <w:t xml:space="preserve"> https://www.bmu.de/fileadmin/Daten_BMU/Download_PDF/Glaeserne_Gesetze/19._Lp/ksg_aendg/Entwurf/ksg_aendg_bf.pdf, zuletzt zugegriffen am 28. Juni 2021.</w:t>
      </w:r>
    </w:p>
    <w:p w14:paraId="01538755" w14:textId="63038299" w:rsidR="001540AA" w:rsidRDefault="001540AA" w:rsidP="00A12A9D">
      <w:pPr>
        <w:ind w:left="709" w:hanging="709"/>
        <w:rPr>
          <w:rFonts w:ascii="Times New Roman" w:hAnsi="Times New Roman" w:cs="Times New Roman"/>
          <w:sz w:val="24"/>
          <w:szCs w:val="24"/>
        </w:rPr>
      </w:pPr>
      <w:r w:rsidRPr="008609F8">
        <w:rPr>
          <w:rFonts w:ascii="Times New Roman" w:hAnsi="Times New Roman" w:cs="Times New Roman"/>
          <w:sz w:val="24"/>
          <w:szCs w:val="24"/>
        </w:rPr>
        <w:t xml:space="preserve">Deutscher Bundestag (2019): Kapitel 3.1. Altersgliederung. https://www.bundestag.de/resource/blob/272472/6091c6dd2fee377c692200c044759787/Kapitel_03_01_Altersgliederung-pdf-data.pdf, zuletzt zugegriffen am </w:t>
      </w:r>
      <w:r w:rsidR="00AD462D">
        <w:rPr>
          <w:rFonts w:ascii="Times New Roman" w:hAnsi="Times New Roman" w:cs="Times New Roman"/>
          <w:sz w:val="24"/>
          <w:szCs w:val="24"/>
        </w:rPr>
        <w:t>28</w:t>
      </w:r>
      <w:r w:rsidRPr="008609F8">
        <w:rPr>
          <w:rFonts w:ascii="Times New Roman" w:hAnsi="Times New Roman" w:cs="Times New Roman"/>
          <w:sz w:val="24"/>
          <w:szCs w:val="24"/>
        </w:rPr>
        <w:t xml:space="preserve">. Juni 2021. </w:t>
      </w:r>
    </w:p>
    <w:p w14:paraId="08C773D6" w14:textId="77777777" w:rsidR="001540AA" w:rsidRPr="008609F8" w:rsidRDefault="001540AA" w:rsidP="00A12A9D">
      <w:pPr>
        <w:ind w:left="709" w:hanging="709"/>
        <w:rPr>
          <w:rFonts w:ascii="Times New Roman" w:hAnsi="Times New Roman" w:cs="Times New Roman"/>
          <w:sz w:val="24"/>
          <w:szCs w:val="24"/>
        </w:rPr>
      </w:pPr>
      <w:r w:rsidRPr="008609F8">
        <w:rPr>
          <w:rFonts w:ascii="Times New Roman" w:hAnsi="Times New Roman" w:cs="Times New Roman"/>
          <w:sz w:val="24"/>
          <w:szCs w:val="24"/>
        </w:rPr>
        <w:t>Die Bundesregierung (2021): Generationenvertrag für das Klima. https://www.bundesregierung.de/breg-de/themen/klimaschutz/klimaschutzgesetz-2021-1913672, zuletzt zugegriffen am 28. Juni 2021</w:t>
      </w:r>
    </w:p>
    <w:p w14:paraId="66B37E21" w14:textId="77777777" w:rsidR="001540AA" w:rsidRPr="008609F8" w:rsidRDefault="001540AA" w:rsidP="00A12A9D">
      <w:pPr>
        <w:ind w:left="709" w:hanging="709"/>
        <w:rPr>
          <w:rFonts w:ascii="Times New Roman" w:hAnsi="Times New Roman" w:cs="Times New Roman"/>
          <w:sz w:val="24"/>
          <w:szCs w:val="24"/>
        </w:rPr>
      </w:pPr>
      <w:r w:rsidRPr="008609F8">
        <w:rPr>
          <w:rFonts w:ascii="Times New Roman" w:hAnsi="Times New Roman" w:cs="Times New Roman"/>
          <w:sz w:val="24"/>
          <w:szCs w:val="24"/>
        </w:rPr>
        <w:t xml:space="preserve">Die Bundesregierung (2021b): Zusätzliches Geld für den Klimaschutz. https://www.bundesregierung.de/breg-de/themen/buerokratieabbau/sofortprogramm-klimaschutz-1934852, zuletzt zugegriffen am 29. Juni 2021. </w:t>
      </w:r>
    </w:p>
    <w:p w14:paraId="2D169A4C" w14:textId="77777777" w:rsidR="008609F8" w:rsidRDefault="00222CAA" w:rsidP="00A12A9D">
      <w:pPr>
        <w:ind w:left="709" w:hanging="709"/>
        <w:rPr>
          <w:rFonts w:ascii="Times New Roman" w:hAnsi="Times New Roman" w:cs="Times New Roman"/>
          <w:sz w:val="24"/>
          <w:szCs w:val="24"/>
        </w:rPr>
      </w:pPr>
      <w:r w:rsidRPr="008609F8">
        <w:rPr>
          <w:rFonts w:ascii="Times New Roman" w:hAnsi="Times New Roman" w:cs="Times New Roman"/>
          <w:sz w:val="24"/>
          <w:szCs w:val="24"/>
        </w:rPr>
        <w:t xml:space="preserve">Die Bundesregierung (2020): </w:t>
      </w:r>
      <w:r w:rsidR="00A10995" w:rsidRPr="008609F8">
        <w:rPr>
          <w:rFonts w:ascii="Times New Roman" w:hAnsi="Times New Roman" w:cs="Times New Roman"/>
          <w:sz w:val="24"/>
          <w:szCs w:val="24"/>
        </w:rPr>
        <w:t>Deutsche Nachhaltigkeitsstrategie. https://www.bundesregierung.de/resource/blob/992814/1875176/3d3b15cd92d0261e7a0bcdc8f43b7839/deutsche-nachhaltigkeitsstrategie-2021-langfassung-download-bpa-data.pdf?download=1</w:t>
      </w:r>
      <w:r w:rsidR="00615D7B" w:rsidRPr="008609F8">
        <w:rPr>
          <w:rFonts w:ascii="Times New Roman" w:hAnsi="Times New Roman" w:cs="Times New Roman"/>
          <w:sz w:val="24"/>
          <w:szCs w:val="24"/>
        </w:rPr>
        <w:t xml:space="preserve">, zuletzt zugegriffen am 28. Juni 2021. </w:t>
      </w:r>
    </w:p>
    <w:p w14:paraId="3AAD7619" w14:textId="1D614B7F" w:rsidR="007843E7" w:rsidRPr="008609F8" w:rsidRDefault="005120DA" w:rsidP="00A12A9D">
      <w:pPr>
        <w:ind w:left="709" w:hanging="709"/>
        <w:rPr>
          <w:rFonts w:ascii="Times New Roman" w:hAnsi="Times New Roman" w:cs="Times New Roman"/>
          <w:sz w:val="24"/>
          <w:szCs w:val="24"/>
        </w:rPr>
      </w:pPr>
      <w:r w:rsidRPr="008609F8">
        <w:rPr>
          <w:rFonts w:ascii="Times New Roman" w:hAnsi="Times New Roman" w:cs="Times New Roman"/>
          <w:sz w:val="24"/>
          <w:szCs w:val="24"/>
        </w:rPr>
        <w:t xml:space="preserve">Tagesschau (2021): Schärferes Klimaschutzgesetz passiert Bundestag. </w:t>
      </w:r>
      <w:r w:rsidR="00520B7D" w:rsidRPr="008609F8">
        <w:rPr>
          <w:rFonts w:ascii="Times New Roman" w:hAnsi="Times New Roman" w:cs="Times New Roman"/>
          <w:sz w:val="24"/>
          <w:szCs w:val="24"/>
        </w:rPr>
        <w:t>https://www.tagesschau.de/inland/klimaschutzgesetz-109.html, zuletzt zugegriffen am 28. Juni 2021.</w:t>
      </w:r>
    </w:p>
    <w:p w14:paraId="4E89AA1C" w14:textId="77777777" w:rsidR="00A73B83" w:rsidRDefault="00A73B83" w:rsidP="00A12A9D">
      <w:pPr>
        <w:ind w:left="709"/>
      </w:pPr>
    </w:p>
    <w:p w14:paraId="124FDA4D" w14:textId="77777777" w:rsidR="00A73B83" w:rsidRDefault="00A73B83" w:rsidP="00A73B83"/>
    <w:p w14:paraId="1C76858E" w14:textId="77777777" w:rsidR="00A73B83" w:rsidRDefault="00A73B83" w:rsidP="00A73B83"/>
    <w:p w14:paraId="0FBCDC89" w14:textId="77777777" w:rsidR="00653559" w:rsidRDefault="00653559"/>
    <w:sectPr w:rsidR="0065355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023C" w14:textId="77777777" w:rsidR="00A658FF" w:rsidRDefault="00A658FF" w:rsidP="0096130F">
      <w:pPr>
        <w:spacing w:after="0" w:line="240" w:lineRule="auto"/>
      </w:pPr>
      <w:r>
        <w:separator/>
      </w:r>
    </w:p>
  </w:endnote>
  <w:endnote w:type="continuationSeparator" w:id="0">
    <w:p w14:paraId="3BF45F03" w14:textId="77777777" w:rsidR="00A658FF" w:rsidRDefault="00A658FF" w:rsidP="0096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DD4E" w14:textId="77777777" w:rsidR="004A5F2C" w:rsidRDefault="004A5F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13613554"/>
      <w:docPartObj>
        <w:docPartGallery w:val="Page Numbers (Bottom of Page)"/>
        <w:docPartUnique/>
      </w:docPartObj>
    </w:sdtPr>
    <w:sdtContent>
      <w:p w14:paraId="2E97F79C" w14:textId="67357866" w:rsidR="004A5F2C" w:rsidRPr="004A5F2C" w:rsidRDefault="004A5F2C">
        <w:pPr>
          <w:pStyle w:val="Fuzeile"/>
          <w:jc w:val="center"/>
          <w:rPr>
            <w:rFonts w:ascii="Times New Roman" w:hAnsi="Times New Roman" w:cs="Times New Roman"/>
          </w:rPr>
        </w:pPr>
        <w:r w:rsidRPr="004A5F2C">
          <w:rPr>
            <w:rFonts w:ascii="Times New Roman" w:hAnsi="Times New Roman" w:cs="Times New Roman"/>
          </w:rPr>
          <w:fldChar w:fldCharType="begin"/>
        </w:r>
        <w:r w:rsidRPr="004A5F2C">
          <w:rPr>
            <w:rFonts w:ascii="Times New Roman" w:hAnsi="Times New Roman" w:cs="Times New Roman"/>
          </w:rPr>
          <w:instrText>PAGE   \* MERGEFORMAT</w:instrText>
        </w:r>
        <w:r w:rsidRPr="004A5F2C">
          <w:rPr>
            <w:rFonts w:ascii="Times New Roman" w:hAnsi="Times New Roman" w:cs="Times New Roman"/>
          </w:rPr>
          <w:fldChar w:fldCharType="separate"/>
        </w:r>
        <w:r w:rsidRPr="004A5F2C">
          <w:rPr>
            <w:rFonts w:ascii="Times New Roman" w:hAnsi="Times New Roman" w:cs="Times New Roman"/>
          </w:rPr>
          <w:t>2</w:t>
        </w:r>
        <w:r w:rsidRPr="004A5F2C">
          <w:rPr>
            <w:rFonts w:ascii="Times New Roman" w:hAnsi="Times New Roman" w:cs="Times New Roman"/>
          </w:rPr>
          <w:fldChar w:fldCharType="end"/>
        </w:r>
      </w:p>
    </w:sdtContent>
  </w:sdt>
  <w:p w14:paraId="6CFA787F" w14:textId="77777777" w:rsidR="004A5F2C" w:rsidRDefault="004A5F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066A" w14:textId="77777777" w:rsidR="004A5F2C" w:rsidRDefault="004A5F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37A6" w14:textId="77777777" w:rsidR="00A658FF" w:rsidRDefault="00A658FF" w:rsidP="0096130F">
      <w:pPr>
        <w:spacing w:after="0" w:line="240" w:lineRule="auto"/>
      </w:pPr>
      <w:r>
        <w:separator/>
      </w:r>
    </w:p>
  </w:footnote>
  <w:footnote w:type="continuationSeparator" w:id="0">
    <w:p w14:paraId="0ACFAE57" w14:textId="77777777" w:rsidR="00A658FF" w:rsidRDefault="00A658FF" w:rsidP="0096130F">
      <w:pPr>
        <w:spacing w:after="0" w:line="240" w:lineRule="auto"/>
      </w:pPr>
      <w:r>
        <w:continuationSeparator/>
      </w:r>
    </w:p>
  </w:footnote>
  <w:footnote w:id="1">
    <w:p w14:paraId="5DF6584E" w14:textId="33FA0CE0" w:rsidR="003B7E35" w:rsidRPr="003B7E35" w:rsidRDefault="003B7E35">
      <w:pPr>
        <w:pStyle w:val="Funotentext"/>
        <w:rPr>
          <w:rFonts w:ascii="Times New Roman" w:hAnsi="Times New Roman" w:cs="Times New Roman"/>
        </w:rPr>
      </w:pPr>
      <w:r w:rsidRPr="003B7E35">
        <w:rPr>
          <w:rStyle w:val="Funotenzeichen"/>
          <w:rFonts w:ascii="Times New Roman" w:hAnsi="Times New Roman" w:cs="Times New Roman"/>
        </w:rPr>
        <w:footnoteRef/>
      </w:r>
      <w:r w:rsidRPr="003B7E35">
        <w:rPr>
          <w:rFonts w:ascii="Times New Roman" w:hAnsi="Times New Roman" w:cs="Times New Roman"/>
        </w:rPr>
        <w:t xml:space="preserve"> Der Gesetz</w:t>
      </w:r>
      <w:r>
        <w:rPr>
          <w:rFonts w:ascii="Times New Roman" w:hAnsi="Times New Roman" w:cs="Times New Roman"/>
        </w:rPr>
        <w:t>es</w:t>
      </w:r>
      <w:r w:rsidR="007D7725">
        <w:rPr>
          <w:rFonts w:ascii="Times New Roman" w:hAnsi="Times New Roman" w:cs="Times New Roman"/>
        </w:rPr>
        <w:t>entwurf</w:t>
      </w:r>
      <w:r>
        <w:rPr>
          <w:rFonts w:ascii="Times New Roman" w:hAnsi="Times New Roman" w:cs="Times New Roman"/>
        </w:rPr>
        <w:t xml:space="preserve"> ist unter folgendem Link zu finden: </w:t>
      </w:r>
      <w:r w:rsidR="007D7725" w:rsidRPr="007D7725">
        <w:rPr>
          <w:rFonts w:ascii="Times New Roman" w:hAnsi="Times New Roman" w:cs="Times New Roman"/>
        </w:rPr>
        <w:t>https://www.bmu.de/fileadmin/Daten_BMU/Download_PDF/Glaeserne_Gesetze/19._Lp/ksg_aendg/Entwurf/ksg_aendg_bf.pdf</w:t>
      </w:r>
    </w:p>
  </w:footnote>
  <w:footnote w:id="2">
    <w:p w14:paraId="56A868B5" w14:textId="01C24977" w:rsidR="0096130F" w:rsidRPr="0096130F" w:rsidRDefault="0096130F">
      <w:pPr>
        <w:pStyle w:val="Funotentext"/>
        <w:rPr>
          <w:rFonts w:ascii="Times New Roman" w:hAnsi="Times New Roman" w:cs="Times New Roman"/>
        </w:rPr>
      </w:pPr>
      <w:r w:rsidRPr="0096130F">
        <w:rPr>
          <w:rStyle w:val="Funotenzeichen"/>
          <w:rFonts w:ascii="Times New Roman" w:hAnsi="Times New Roman" w:cs="Times New Roman"/>
        </w:rPr>
        <w:footnoteRef/>
      </w:r>
      <w:r w:rsidRPr="0096130F">
        <w:rPr>
          <w:rFonts w:ascii="Times New Roman" w:hAnsi="Times New Roman" w:cs="Times New Roman"/>
        </w:rPr>
        <w:t xml:space="preserve"> Die Quelle „Bundesministerium für Umwelt, Naturschutz und nukleare Sicherheit“ wird im Folgenden mit </w:t>
      </w:r>
      <w:r>
        <w:rPr>
          <w:rFonts w:ascii="Times New Roman" w:hAnsi="Times New Roman" w:cs="Times New Roman"/>
        </w:rPr>
        <w:t>„B</w:t>
      </w:r>
      <w:r w:rsidR="00A53D2A">
        <w:rPr>
          <w:rFonts w:ascii="Times New Roman" w:hAnsi="Times New Roman" w:cs="Times New Roman"/>
        </w:rPr>
        <w:t>MU“ abgekürzt.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C163" w14:textId="77777777" w:rsidR="004A5F2C" w:rsidRDefault="004A5F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6E4C" w14:textId="77777777" w:rsidR="004A5F2C" w:rsidRDefault="004A5F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1F90" w14:textId="77777777" w:rsidR="004A5F2C" w:rsidRDefault="004A5F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E0E6E"/>
    <w:multiLevelType w:val="hybridMultilevel"/>
    <w:tmpl w:val="323C7A46"/>
    <w:lvl w:ilvl="0" w:tplc="04070015">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 w15:restartNumberingAfterBreak="0">
    <w:nsid w:val="247B3E2A"/>
    <w:multiLevelType w:val="hybridMultilevel"/>
    <w:tmpl w:val="6C58FB6C"/>
    <w:lvl w:ilvl="0" w:tplc="DD6AAE18">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 w15:restartNumberingAfterBreak="0">
    <w:nsid w:val="2AA64F3B"/>
    <w:multiLevelType w:val="hybridMultilevel"/>
    <w:tmpl w:val="6C58FB6C"/>
    <w:lvl w:ilvl="0" w:tplc="DD6AAE18">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664828E4"/>
    <w:multiLevelType w:val="multilevel"/>
    <w:tmpl w:val="B96AA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3EE5576"/>
    <w:multiLevelType w:val="hybridMultilevel"/>
    <w:tmpl w:val="A3FED7A6"/>
    <w:lvl w:ilvl="0" w:tplc="91748708">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9A"/>
    <w:rsid w:val="00021A37"/>
    <w:rsid w:val="00033CB5"/>
    <w:rsid w:val="00045304"/>
    <w:rsid w:val="00051C6F"/>
    <w:rsid w:val="0008119C"/>
    <w:rsid w:val="000A46A5"/>
    <w:rsid w:val="000A6E35"/>
    <w:rsid w:val="000C2942"/>
    <w:rsid w:val="000F6A49"/>
    <w:rsid w:val="0010207D"/>
    <w:rsid w:val="001127B2"/>
    <w:rsid w:val="0011390B"/>
    <w:rsid w:val="001222EC"/>
    <w:rsid w:val="0013305B"/>
    <w:rsid w:val="00151C00"/>
    <w:rsid w:val="001540AA"/>
    <w:rsid w:val="00190416"/>
    <w:rsid w:val="001D01BE"/>
    <w:rsid w:val="001D43F8"/>
    <w:rsid w:val="00222CAA"/>
    <w:rsid w:val="00261B72"/>
    <w:rsid w:val="002A1E27"/>
    <w:rsid w:val="002B3851"/>
    <w:rsid w:val="002C6F94"/>
    <w:rsid w:val="002E4F49"/>
    <w:rsid w:val="002F52DB"/>
    <w:rsid w:val="00300954"/>
    <w:rsid w:val="003036F7"/>
    <w:rsid w:val="00311F4C"/>
    <w:rsid w:val="00326C80"/>
    <w:rsid w:val="00382675"/>
    <w:rsid w:val="003B1ECF"/>
    <w:rsid w:val="003B7E35"/>
    <w:rsid w:val="003C2E51"/>
    <w:rsid w:val="0041004B"/>
    <w:rsid w:val="00431DDA"/>
    <w:rsid w:val="00447EBC"/>
    <w:rsid w:val="00450A8D"/>
    <w:rsid w:val="00463CFD"/>
    <w:rsid w:val="0046776D"/>
    <w:rsid w:val="00471714"/>
    <w:rsid w:val="00482233"/>
    <w:rsid w:val="00495BA1"/>
    <w:rsid w:val="004A0E7D"/>
    <w:rsid w:val="004A5F2C"/>
    <w:rsid w:val="004B2A56"/>
    <w:rsid w:val="004B6650"/>
    <w:rsid w:val="004C3B2B"/>
    <w:rsid w:val="004D047E"/>
    <w:rsid w:val="004D48E1"/>
    <w:rsid w:val="004E5774"/>
    <w:rsid w:val="004F1186"/>
    <w:rsid w:val="004F32FD"/>
    <w:rsid w:val="004F61B7"/>
    <w:rsid w:val="005120DA"/>
    <w:rsid w:val="00520B7D"/>
    <w:rsid w:val="005368A2"/>
    <w:rsid w:val="00546C3A"/>
    <w:rsid w:val="005647D6"/>
    <w:rsid w:val="00584FD7"/>
    <w:rsid w:val="00594AFE"/>
    <w:rsid w:val="005C116B"/>
    <w:rsid w:val="005C19CB"/>
    <w:rsid w:val="005C1B06"/>
    <w:rsid w:val="005E40BD"/>
    <w:rsid w:val="005F7FE4"/>
    <w:rsid w:val="00615D7B"/>
    <w:rsid w:val="00622422"/>
    <w:rsid w:val="0063387C"/>
    <w:rsid w:val="00634467"/>
    <w:rsid w:val="00643423"/>
    <w:rsid w:val="00653559"/>
    <w:rsid w:val="006563D4"/>
    <w:rsid w:val="00667004"/>
    <w:rsid w:val="00667713"/>
    <w:rsid w:val="006B068C"/>
    <w:rsid w:val="006C5511"/>
    <w:rsid w:val="006E7633"/>
    <w:rsid w:val="006F555E"/>
    <w:rsid w:val="007029A0"/>
    <w:rsid w:val="00716ABF"/>
    <w:rsid w:val="007559EE"/>
    <w:rsid w:val="0076111B"/>
    <w:rsid w:val="0077165C"/>
    <w:rsid w:val="00783BB0"/>
    <w:rsid w:val="007843E7"/>
    <w:rsid w:val="007927D2"/>
    <w:rsid w:val="0079672C"/>
    <w:rsid w:val="007D7725"/>
    <w:rsid w:val="00802AAB"/>
    <w:rsid w:val="00824330"/>
    <w:rsid w:val="00826F37"/>
    <w:rsid w:val="00827E44"/>
    <w:rsid w:val="00832A6F"/>
    <w:rsid w:val="00834161"/>
    <w:rsid w:val="00846650"/>
    <w:rsid w:val="00856F4A"/>
    <w:rsid w:val="008609F8"/>
    <w:rsid w:val="008654FB"/>
    <w:rsid w:val="008A2BE5"/>
    <w:rsid w:val="008D6F5A"/>
    <w:rsid w:val="008E16A4"/>
    <w:rsid w:val="008E49FD"/>
    <w:rsid w:val="008F51B2"/>
    <w:rsid w:val="00914147"/>
    <w:rsid w:val="00934EBE"/>
    <w:rsid w:val="00941677"/>
    <w:rsid w:val="00950884"/>
    <w:rsid w:val="0096130F"/>
    <w:rsid w:val="009656C4"/>
    <w:rsid w:val="00976721"/>
    <w:rsid w:val="009824FA"/>
    <w:rsid w:val="009852C5"/>
    <w:rsid w:val="0099397A"/>
    <w:rsid w:val="009B1390"/>
    <w:rsid w:val="009C1C91"/>
    <w:rsid w:val="009E6F94"/>
    <w:rsid w:val="009F493B"/>
    <w:rsid w:val="009F6C35"/>
    <w:rsid w:val="00A0485D"/>
    <w:rsid w:val="00A10995"/>
    <w:rsid w:val="00A12A9D"/>
    <w:rsid w:val="00A20B06"/>
    <w:rsid w:val="00A41912"/>
    <w:rsid w:val="00A45D82"/>
    <w:rsid w:val="00A53D2A"/>
    <w:rsid w:val="00A62AEC"/>
    <w:rsid w:val="00A63A76"/>
    <w:rsid w:val="00A658FF"/>
    <w:rsid w:val="00A73B83"/>
    <w:rsid w:val="00A752B0"/>
    <w:rsid w:val="00A81AD2"/>
    <w:rsid w:val="00A924BE"/>
    <w:rsid w:val="00AA4753"/>
    <w:rsid w:val="00AA6713"/>
    <w:rsid w:val="00AD01D9"/>
    <w:rsid w:val="00AD462D"/>
    <w:rsid w:val="00AF2028"/>
    <w:rsid w:val="00B458F0"/>
    <w:rsid w:val="00B809C6"/>
    <w:rsid w:val="00B87E6A"/>
    <w:rsid w:val="00B94007"/>
    <w:rsid w:val="00B94571"/>
    <w:rsid w:val="00BF1855"/>
    <w:rsid w:val="00BF6EA4"/>
    <w:rsid w:val="00C117B6"/>
    <w:rsid w:val="00C159C6"/>
    <w:rsid w:val="00C54A3E"/>
    <w:rsid w:val="00CA650F"/>
    <w:rsid w:val="00CC17FB"/>
    <w:rsid w:val="00CC438C"/>
    <w:rsid w:val="00CD2FE2"/>
    <w:rsid w:val="00CF5C8B"/>
    <w:rsid w:val="00D006CD"/>
    <w:rsid w:val="00D02A6F"/>
    <w:rsid w:val="00D26B8C"/>
    <w:rsid w:val="00D37190"/>
    <w:rsid w:val="00D423DB"/>
    <w:rsid w:val="00D725C0"/>
    <w:rsid w:val="00D7492A"/>
    <w:rsid w:val="00D75CB5"/>
    <w:rsid w:val="00D862B0"/>
    <w:rsid w:val="00DA2766"/>
    <w:rsid w:val="00DC1CCC"/>
    <w:rsid w:val="00DE7FA1"/>
    <w:rsid w:val="00E020AD"/>
    <w:rsid w:val="00E169F5"/>
    <w:rsid w:val="00E3743C"/>
    <w:rsid w:val="00E37C1A"/>
    <w:rsid w:val="00E77AA2"/>
    <w:rsid w:val="00E81274"/>
    <w:rsid w:val="00E8541E"/>
    <w:rsid w:val="00E92810"/>
    <w:rsid w:val="00E92DFD"/>
    <w:rsid w:val="00E956AE"/>
    <w:rsid w:val="00E96DAB"/>
    <w:rsid w:val="00EA019D"/>
    <w:rsid w:val="00ED2A88"/>
    <w:rsid w:val="00ED3681"/>
    <w:rsid w:val="00ED6CEB"/>
    <w:rsid w:val="00EF74BC"/>
    <w:rsid w:val="00F12ACE"/>
    <w:rsid w:val="00FB4420"/>
    <w:rsid w:val="00FC3E0D"/>
    <w:rsid w:val="00FD4028"/>
    <w:rsid w:val="00FD7B9A"/>
    <w:rsid w:val="00FE0ED9"/>
    <w:rsid w:val="00FF5BB0"/>
    <w:rsid w:val="00FF6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7E1D"/>
  <w15:chartTrackingRefBased/>
  <w15:docId w15:val="{1706C5AA-2BDB-40FF-A564-F501719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3B83"/>
  </w:style>
  <w:style w:type="paragraph" w:styleId="berschrift3">
    <w:name w:val="heading 3"/>
    <w:basedOn w:val="Standard"/>
    <w:next w:val="Standard"/>
    <w:link w:val="berschrift3Zchn"/>
    <w:uiPriority w:val="9"/>
    <w:unhideWhenUsed/>
    <w:qFormat/>
    <w:rsid w:val="0078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7713"/>
    <w:pPr>
      <w:ind w:left="720"/>
      <w:contextualSpacing/>
    </w:pPr>
  </w:style>
  <w:style w:type="character" w:styleId="Hyperlink">
    <w:name w:val="Hyperlink"/>
    <w:basedOn w:val="Absatz-Standardschriftart"/>
    <w:uiPriority w:val="99"/>
    <w:unhideWhenUsed/>
    <w:rsid w:val="00B809C6"/>
    <w:rPr>
      <w:color w:val="0563C1" w:themeColor="hyperlink"/>
      <w:u w:val="single"/>
    </w:rPr>
  </w:style>
  <w:style w:type="character" w:styleId="NichtaufgelsteErwhnung">
    <w:name w:val="Unresolved Mention"/>
    <w:basedOn w:val="Absatz-Standardschriftart"/>
    <w:uiPriority w:val="99"/>
    <w:semiHidden/>
    <w:unhideWhenUsed/>
    <w:rsid w:val="00B809C6"/>
    <w:rPr>
      <w:color w:val="605E5C"/>
      <w:shd w:val="clear" w:color="auto" w:fill="E1DFDD"/>
    </w:rPr>
  </w:style>
  <w:style w:type="paragraph" w:styleId="Beschriftung">
    <w:name w:val="caption"/>
    <w:basedOn w:val="Standard"/>
    <w:next w:val="Standard"/>
    <w:uiPriority w:val="35"/>
    <w:semiHidden/>
    <w:unhideWhenUsed/>
    <w:qFormat/>
    <w:rsid w:val="00E92DFD"/>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rsid w:val="0096130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130F"/>
    <w:rPr>
      <w:sz w:val="20"/>
      <w:szCs w:val="20"/>
    </w:rPr>
  </w:style>
  <w:style w:type="character" w:styleId="Funotenzeichen">
    <w:name w:val="footnote reference"/>
    <w:basedOn w:val="Absatz-Standardschriftart"/>
    <w:uiPriority w:val="99"/>
    <w:semiHidden/>
    <w:unhideWhenUsed/>
    <w:rsid w:val="0096130F"/>
    <w:rPr>
      <w:vertAlign w:val="superscript"/>
    </w:rPr>
  </w:style>
  <w:style w:type="character" w:customStyle="1" w:styleId="berschrift3Zchn">
    <w:name w:val="Überschrift 3 Zchn"/>
    <w:basedOn w:val="Absatz-Standardschriftart"/>
    <w:link w:val="berschrift3"/>
    <w:uiPriority w:val="9"/>
    <w:rsid w:val="007843E7"/>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4A5F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5F2C"/>
  </w:style>
  <w:style w:type="paragraph" w:styleId="Fuzeile">
    <w:name w:val="footer"/>
    <w:basedOn w:val="Standard"/>
    <w:link w:val="FuzeileZchn"/>
    <w:uiPriority w:val="99"/>
    <w:unhideWhenUsed/>
    <w:rsid w:val="004A5F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5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8385</Characters>
  <Application>Microsoft Office Word</Application>
  <DocSecurity>0</DocSecurity>
  <Lines>69</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Reutter</dc:creator>
  <cp:keywords/>
  <dc:description/>
  <cp:lastModifiedBy>Chiara Reutter</cp:lastModifiedBy>
  <cp:revision>187</cp:revision>
  <dcterms:created xsi:type="dcterms:W3CDTF">2021-06-25T10:20:00Z</dcterms:created>
  <dcterms:modified xsi:type="dcterms:W3CDTF">2021-06-29T08:43:00Z</dcterms:modified>
</cp:coreProperties>
</file>